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6" w:type="dxa"/>
        <w:tblInd w:w="2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2268"/>
        <w:gridCol w:w="7648"/>
      </w:tblGrid>
      <w:tr w:rsidR="00EA4B96" w:rsidRPr="007134E3" w14:paraId="5203806D" w14:textId="77777777" w:rsidTr="007134E3">
        <w:trPr>
          <w:trHeight w:val="284"/>
        </w:trPr>
        <w:tc>
          <w:tcPr>
            <w:tcW w:w="9916" w:type="dxa"/>
            <w:gridSpan w:val="2"/>
            <w:shd w:val="clear" w:color="auto" w:fill="92CDDC"/>
          </w:tcPr>
          <w:p w14:paraId="4229A09D" w14:textId="77777777" w:rsidR="00EA4B96" w:rsidRPr="007134E3" w:rsidRDefault="00CF665E" w:rsidP="00EA4B96">
            <w:pPr>
              <w:rPr>
                <w:rFonts w:ascii="Arial" w:eastAsia="Times New Roman" w:hAnsi="Arial" w:cs="Arial"/>
                <w:b/>
                <w:color w:val="404040"/>
                <w:sz w:val="28"/>
                <w:szCs w:val="28"/>
              </w:rPr>
            </w:pPr>
            <w:r>
              <w:rPr>
                <w:rFonts w:ascii="Arial" w:eastAsia="Times New Roman" w:hAnsi="Arial" w:cs="Arial"/>
                <w:b/>
                <w:color w:val="404040"/>
                <w:sz w:val="28"/>
                <w:szCs w:val="28"/>
              </w:rPr>
              <w:t>Professional Placements</w:t>
            </w:r>
            <w:r w:rsidR="005C749C">
              <w:rPr>
                <w:rFonts w:ascii="Arial" w:eastAsia="Times New Roman" w:hAnsi="Arial" w:cs="Arial"/>
                <w:b/>
                <w:color w:val="404040"/>
                <w:sz w:val="28"/>
                <w:szCs w:val="28"/>
              </w:rPr>
              <w:t>sional</w:t>
            </w:r>
            <w:r w:rsidR="00F57A6C" w:rsidRPr="007134E3">
              <w:rPr>
                <w:rFonts w:ascii="Arial" w:eastAsia="Times New Roman" w:hAnsi="Arial" w:cs="Arial"/>
                <w:b/>
                <w:color w:val="404040"/>
                <w:sz w:val="28"/>
                <w:szCs w:val="28"/>
              </w:rPr>
              <w:t xml:space="preserve"> Co-ordinator</w:t>
            </w:r>
          </w:p>
        </w:tc>
      </w:tr>
      <w:tr w:rsidR="00975492" w:rsidRPr="007134E3" w14:paraId="51C3DED5" w14:textId="77777777" w:rsidTr="007134E3">
        <w:trPr>
          <w:trHeight w:val="340"/>
        </w:trPr>
        <w:tc>
          <w:tcPr>
            <w:tcW w:w="2268" w:type="dxa"/>
            <w:shd w:val="clear" w:color="auto" w:fill="B6DDE8"/>
            <w:vAlign w:val="center"/>
          </w:tcPr>
          <w:p w14:paraId="6B62A3D2" w14:textId="77777777" w:rsidR="00EA4B96" w:rsidRPr="007134E3" w:rsidRDefault="00EA4B96" w:rsidP="00EA4B96">
            <w:pPr>
              <w:rPr>
                <w:rFonts w:ascii="Arial" w:eastAsia="Times New Roman" w:hAnsi="Arial" w:cs="Arial"/>
                <w:sz w:val="20"/>
                <w:szCs w:val="20"/>
              </w:rPr>
            </w:pPr>
            <w:r w:rsidRPr="007134E3">
              <w:rPr>
                <w:rFonts w:ascii="Arial" w:hAnsi="Arial" w:cs="Arial"/>
                <w:b/>
                <w:color w:val="636466"/>
                <w:sz w:val="20"/>
                <w:szCs w:val="20"/>
              </w:rPr>
              <w:t>Job Title:</w:t>
            </w:r>
          </w:p>
        </w:tc>
        <w:tc>
          <w:tcPr>
            <w:tcW w:w="7648" w:type="dxa"/>
            <w:shd w:val="clear" w:color="auto" w:fill="DAEEF3"/>
            <w:vAlign w:val="center"/>
          </w:tcPr>
          <w:p w14:paraId="4233A168" w14:textId="77777777" w:rsidR="00EA4B96" w:rsidRPr="007134E3" w:rsidRDefault="00CF665E" w:rsidP="00EA4B96">
            <w:pPr>
              <w:rPr>
                <w:rFonts w:ascii="Arial" w:eastAsia="Times New Roman" w:hAnsi="Arial" w:cs="Arial"/>
                <w:sz w:val="20"/>
                <w:szCs w:val="20"/>
              </w:rPr>
            </w:pPr>
            <w:r>
              <w:rPr>
                <w:rFonts w:ascii="Arial" w:eastAsia="Times New Roman" w:hAnsi="Arial" w:cs="Arial"/>
                <w:sz w:val="20"/>
                <w:szCs w:val="20"/>
              </w:rPr>
              <w:t>Professional Placements</w:t>
            </w:r>
            <w:r w:rsidR="00F57A6C" w:rsidRPr="007134E3">
              <w:rPr>
                <w:rFonts w:ascii="Arial" w:eastAsia="Times New Roman" w:hAnsi="Arial" w:cs="Arial"/>
                <w:sz w:val="20"/>
                <w:szCs w:val="20"/>
              </w:rPr>
              <w:t xml:space="preserve"> Co</w:t>
            </w:r>
            <w:r w:rsidR="00F56E30">
              <w:rPr>
                <w:rFonts w:ascii="Arial" w:eastAsia="Times New Roman" w:hAnsi="Arial" w:cs="Arial"/>
                <w:sz w:val="20"/>
                <w:szCs w:val="20"/>
              </w:rPr>
              <w:t>-</w:t>
            </w:r>
            <w:r w:rsidR="00F57A6C" w:rsidRPr="007134E3">
              <w:rPr>
                <w:rFonts w:ascii="Arial" w:eastAsia="Times New Roman" w:hAnsi="Arial" w:cs="Arial"/>
                <w:sz w:val="20"/>
                <w:szCs w:val="20"/>
              </w:rPr>
              <w:t>ordinator</w:t>
            </w:r>
            <w:r w:rsidR="0025357E">
              <w:rPr>
                <w:rFonts w:ascii="Arial" w:eastAsia="Times New Roman" w:hAnsi="Arial" w:cs="Arial"/>
                <w:sz w:val="20"/>
                <w:szCs w:val="20"/>
              </w:rPr>
              <w:t xml:space="preserve"> (School of Medicine)</w:t>
            </w:r>
          </w:p>
        </w:tc>
      </w:tr>
      <w:tr w:rsidR="00975492" w:rsidRPr="007134E3" w14:paraId="1C106D66" w14:textId="77777777" w:rsidTr="007134E3">
        <w:trPr>
          <w:trHeight w:val="340"/>
        </w:trPr>
        <w:tc>
          <w:tcPr>
            <w:tcW w:w="2268" w:type="dxa"/>
            <w:shd w:val="clear" w:color="auto" w:fill="B6DDE8"/>
            <w:vAlign w:val="center"/>
          </w:tcPr>
          <w:p w14:paraId="6248793A" w14:textId="77777777" w:rsidR="00EA4B96" w:rsidRPr="007134E3" w:rsidRDefault="00EA4B96" w:rsidP="00EA4B96">
            <w:pPr>
              <w:rPr>
                <w:rFonts w:ascii="Arial" w:eastAsia="Times New Roman" w:hAnsi="Arial" w:cs="Arial"/>
                <w:sz w:val="20"/>
                <w:szCs w:val="20"/>
              </w:rPr>
            </w:pPr>
            <w:r w:rsidRPr="007134E3">
              <w:rPr>
                <w:rFonts w:ascii="Arial" w:hAnsi="Arial" w:cs="Arial"/>
                <w:b/>
                <w:color w:val="636466"/>
                <w:sz w:val="20"/>
                <w:szCs w:val="20"/>
              </w:rPr>
              <w:t>Reference No:</w:t>
            </w:r>
          </w:p>
        </w:tc>
        <w:tc>
          <w:tcPr>
            <w:tcW w:w="7648" w:type="dxa"/>
            <w:shd w:val="clear" w:color="auto" w:fill="DAEEF3"/>
            <w:vAlign w:val="center"/>
          </w:tcPr>
          <w:p w14:paraId="115F9CD6" w14:textId="77777777" w:rsidR="00EA4B96" w:rsidRPr="007134E3" w:rsidRDefault="00205522" w:rsidP="00EA4B96">
            <w:pPr>
              <w:rPr>
                <w:rFonts w:ascii="Arial" w:eastAsia="Times New Roman" w:hAnsi="Arial" w:cs="Arial"/>
                <w:sz w:val="20"/>
                <w:szCs w:val="20"/>
              </w:rPr>
            </w:pPr>
            <w:r>
              <w:rPr>
                <w:rFonts w:ascii="Arial" w:eastAsia="Times New Roman" w:hAnsi="Arial" w:cs="Arial"/>
                <w:sz w:val="20"/>
                <w:szCs w:val="20"/>
              </w:rPr>
              <w:t>BLR172</w:t>
            </w:r>
          </w:p>
        </w:tc>
      </w:tr>
      <w:tr w:rsidR="00975492" w:rsidRPr="007134E3" w14:paraId="03E7375B" w14:textId="77777777" w:rsidTr="007134E3">
        <w:trPr>
          <w:trHeight w:val="340"/>
        </w:trPr>
        <w:tc>
          <w:tcPr>
            <w:tcW w:w="2268" w:type="dxa"/>
            <w:shd w:val="clear" w:color="auto" w:fill="B6DDE8"/>
            <w:vAlign w:val="center"/>
          </w:tcPr>
          <w:p w14:paraId="3D41A99D" w14:textId="77777777" w:rsidR="00EA4B96" w:rsidRPr="007134E3" w:rsidRDefault="00EA4B96" w:rsidP="00EA4B96">
            <w:pPr>
              <w:rPr>
                <w:rFonts w:ascii="Arial" w:eastAsia="Times New Roman" w:hAnsi="Arial" w:cs="Arial"/>
                <w:sz w:val="20"/>
                <w:szCs w:val="20"/>
              </w:rPr>
            </w:pPr>
            <w:r w:rsidRPr="007134E3">
              <w:rPr>
                <w:rFonts w:ascii="Arial" w:hAnsi="Arial" w:cs="Arial"/>
                <w:b/>
                <w:color w:val="636466"/>
                <w:sz w:val="20"/>
                <w:szCs w:val="20"/>
              </w:rPr>
              <w:t>Reports to:</w:t>
            </w:r>
          </w:p>
        </w:tc>
        <w:tc>
          <w:tcPr>
            <w:tcW w:w="7648" w:type="dxa"/>
            <w:shd w:val="clear" w:color="auto" w:fill="DAEEF3"/>
            <w:vAlign w:val="center"/>
          </w:tcPr>
          <w:p w14:paraId="1B14B16C" w14:textId="77777777" w:rsidR="00EA4B96" w:rsidRPr="007134E3" w:rsidRDefault="00CF665E" w:rsidP="00EA4B96">
            <w:pPr>
              <w:rPr>
                <w:rFonts w:ascii="Arial" w:eastAsia="Times New Roman" w:hAnsi="Arial" w:cs="Arial"/>
                <w:sz w:val="20"/>
                <w:szCs w:val="20"/>
              </w:rPr>
            </w:pPr>
            <w:r>
              <w:rPr>
                <w:rFonts w:ascii="Arial" w:eastAsia="Times New Roman" w:hAnsi="Arial" w:cs="Arial"/>
                <w:sz w:val="20"/>
                <w:szCs w:val="20"/>
              </w:rPr>
              <w:t>Professional Placements Manager</w:t>
            </w:r>
          </w:p>
        </w:tc>
      </w:tr>
      <w:tr w:rsidR="00975492" w:rsidRPr="007134E3" w14:paraId="32614ED7" w14:textId="77777777" w:rsidTr="007134E3">
        <w:trPr>
          <w:trHeight w:val="340"/>
        </w:trPr>
        <w:tc>
          <w:tcPr>
            <w:tcW w:w="2268" w:type="dxa"/>
            <w:shd w:val="clear" w:color="auto" w:fill="B6DDE8"/>
            <w:vAlign w:val="center"/>
          </w:tcPr>
          <w:p w14:paraId="58435D99" w14:textId="77777777" w:rsidR="00014ED9" w:rsidRPr="007134E3" w:rsidRDefault="00014ED9" w:rsidP="00EA4B96">
            <w:pPr>
              <w:rPr>
                <w:rFonts w:ascii="Arial" w:hAnsi="Arial" w:cs="Arial"/>
                <w:b/>
                <w:color w:val="636466"/>
                <w:sz w:val="20"/>
                <w:szCs w:val="20"/>
              </w:rPr>
            </w:pPr>
            <w:r w:rsidRPr="007134E3">
              <w:rPr>
                <w:rFonts w:ascii="Arial" w:hAnsi="Arial" w:cs="Arial"/>
                <w:b/>
                <w:color w:val="636466"/>
                <w:sz w:val="20"/>
                <w:szCs w:val="20"/>
              </w:rPr>
              <w:t>Responsible For:</w:t>
            </w:r>
          </w:p>
        </w:tc>
        <w:tc>
          <w:tcPr>
            <w:tcW w:w="7648" w:type="dxa"/>
            <w:shd w:val="clear" w:color="auto" w:fill="DAEEF3"/>
            <w:vAlign w:val="center"/>
          </w:tcPr>
          <w:p w14:paraId="2B6A919F" w14:textId="77777777" w:rsidR="00014ED9" w:rsidRPr="007134E3" w:rsidRDefault="00014ED9" w:rsidP="00F57A6C">
            <w:pPr>
              <w:rPr>
                <w:rFonts w:ascii="Arial" w:eastAsia="Times New Roman" w:hAnsi="Arial" w:cs="Arial"/>
                <w:sz w:val="20"/>
                <w:szCs w:val="20"/>
              </w:rPr>
            </w:pPr>
          </w:p>
        </w:tc>
      </w:tr>
      <w:tr w:rsidR="00975492" w:rsidRPr="007134E3" w14:paraId="3FFD20C6" w14:textId="77777777" w:rsidTr="007134E3">
        <w:trPr>
          <w:trHeight w:val="340"/>
        </w:trPr>
        <w:tc>
          <w:tcPr>
            <w:tcW w:w="2268" w:type="dxa"/>
            <w:shd w:val="clear" w:color="auto" w:fill="B6DDE8"/>
            <w:vAlign w:val="center"/>
          </w:tcPr>
          <w:p w14:paraId="5A1A4BEC" w14:textId="77777777" w:rsidR="004F4587" w:rsidRPr="007134E3" w:rsidRDefault="004F4587" w:rsidP="00EA4B96">
            <w:pPr>
              <w:rPr>
                <w:rFonts w:ascii="Arial" w:hAnsi="Arial" w:cs="Arial"/>
                <w:b/>
                <w:color w:val="636466"/>
                <w:sz w:val="20"/>
                <w:szCs w:val="20"/>
              </w:rPr>
            </w:pPr>
            <w:r w:rsidRPr="007134E3">
              <w:rPr>
                <w:rFonts w:ascii="Arial" w:hAnsi="Arial" w:cs="Arial"/>
                <w:b/>
                <w:color w:val="636466"/>
                <w:sz w:val="20"/>
                <w:szCs w:val="20"/>
              </w:rPr>
              <w:t>Grade:</w:t>
            </w:r>
          </w:p>
        </w:tc>
        <w:tc>
          <w:tcPr>
            <w:tcW w:w="7648" w:type="dxa"/>
            <w:shd w:val="clear" w:color="auto" w:fill="DAEEF3"/>
            <w:vAlign w:val="center"/>
          </w:tcPr>
          <w:p w14:paraId="3DDF70F4" w14:textId="77777777" w:rsidR="004F4587" w:rsidRPr="007134E3" w:rsidRDefault="00F57A6C" w:rsidP="00EA4B96">
            <w:pPr>
              <w:rPr>
                <w:rFonts w:ascii="Arial" w:eastAsia="Times New Roman" w:hAnsi="Arial" w:cs="Arial"/>
                <w:sz w:val="20"/>
                <w:szCs w:val="20"/>
              </w:rPr>
            </w:pPr>
            <w:r w:rsidRPr="007134E3">
              <w:rPr>
                <w:rFonts w:ascii="Arial" w:eastAsia="Times New Roman" w:hAnsi="Arial" w:cs="Arial"/>
                <w:sz w:val="20"/>
                <w:szCs w:val="20"/>
              </w:rPr>
              <w:t>D</w:t>
            </w:r>
          </w:p>
        </w:tc>
      </w:tr>
      <w:tr w:rsidR="00975492" w:rsidRPr="007134E3" w14:paraId="7F3A291B" w14:textId="77777777" w:rsidTr="007134E3">
        <w:trPr>
          <w:trHeight w:val="340"/>
        </w:trPr>
        <w:tc>
          <w:tcPr>
            <w:tcW w:w="2268" w:type="dxa"/>
            <w:shd w:val="clear" w:color="auto" w:fill="B6DDE8"/>
            <w:vAlign w:val="center"/>
          </w:tcPr>
          <w:p w14:paraId="6CDF277D" w14:textId="77777777" w:rsidR="00EA4B96" w:rsidRPr="007134E3" w:rsidRDefault="00EA4B96" w:rsidP="00EA4B96">
            <w:pPr>
              <w:rPr>
                <w:rFonts w:ascii="Arial" w:eastAsia="Times New Roman" w:hAnsi="Arial" w:cs="Arial"/>
                <w:sz w:val="20"/>
                <w:szCs w:val="20"/>
              </w:rPr>
            </w:pPr>
            <w:r w:rsidRPr="007134E3">
              <w:rPr>
                <w:rFonts w:ascii="Arial" w:hAnsi="Arial" w:cs="Arial"/>
                <w:b/>
                <w:color w:val="636466"/>
                <w:sz w:val="20"/>
                <w:szCs w:val="20"/>
              </w:rPr>
              <w:t>Working</w:t>
            </w:r>
            <w:r w:rsidRPr="007134E3">
              <w:rPr>
                <w:rFonts w:ascii="Arial" w:hAnsi="Arial" w:cs="Arial"/>
                <w:b/>
                <w:color w:val="636466"/>
                <w:spacing w:val="-24"/>
                <w:sz w:val="20"/>
                <w:szCs w:val="20"/>
              </w:rPr>
              <w:t xml:space="preserve"> </w:t>
            </w:r>
            <w:r w:rsidRPr="007134E3">
              <w:rPr>
                <w:rFonts w:ascii="Arial" w:hAnsi="Arial" w:cs="Arial"/>
                <w:b/>
                <w:color w:val="636466"/>
                <w:sz w:val="20"/>
                <w:szCs w:val="20"/>
              </w:rPr>
              <w:t>Hours:</w:t>
            </w:r>
          </w:p>
        </w:tc>
        <w:tc>
          <w:tcPr>
            <w:tcW w:w="7648" w:type="dxa"/>
            <w:shd w:val="clear" w:color="auto" w:fill="DAEEF3"/>
            <w:vAlign w:val="center"/>
          </w:tcPr>
          <w:p w14:paraId="47FAE543" w14:textId="77777777" w:rsidR="00EA4B96" w:rsidRPr="007134E3" w:rsidRDefault="00C9646F" w:rsidP="00EA4B96">
            <w:pPr>
              <w:rPr>
                <w:rFonts w:ascii="Arial" w:eastAsia="Times New Roman" w:hAnsi="Arial" w:cs="Arial"/>
                <w:sz w:val="20"/>
                <w:szCs w:val="20"/>
              </w:rPr>
            </w:pPr>
            <w:r w:rsidRPr="007134E3">
              <w:rPr>
                <w:rFonts w:ascii="Arial" w:eastAsia="Times New Roman" w:hAnsi="Arial" w:cs="Arial"/>
                <w:sz w:val="20"/>
                <w:szCs w:val="20"/>
              </w:rPr>
              <w:t>37 per week or pro rata where appropriate</w:t>
            </w:r>
          </w:p>
        </w:tc>
      </w:tr>
      <w:tr w:rsidR="00975492" w:rsidRPr="007134E3" w14:paraId="3D10EB83" w14:textId="77777777" w:rsidTr="007134E3">
        <w:trPr>
          <w:trHeight w:val="340"/>
        </w:trPr>
        <w:tc>
          <w:tcPr>
            <w:tcW w:w="2268" w:type="dxa"/>
            <w:shd w:val="clear" w:color="auto" w:fill="B6DDE8"/>
            <w:vAlign w:val="center"/>
          </w:tcPr>
          <w:p w14:paraId="7547F4FB" w14:textId="77777777" w:rsidR="00EA4B96" w:rsidRPr="007134E3" w:rsidRDefault="004F4587" w:rsidP="00EA4B96">
            <w:pPr>
              <w:rPr>
                <w:rFonts w:ascii="Arial" w:eastAsia="Times New Roman" w:hAnsi="Arial" w:cs="Arial"/>
                <w:sz w:val="20"/>
                <w:szCs w:val="20"/>
              </w:rPr>
            </w:pPr>
            <w:r w:rsidRPr="007134E3">
              <w:rPr>
                <w:rFonts w:ascii="Arial" w:hAnsi="Arial" w:cs="Arial"/>
                <w:b/>
                <w:color w:val="636466"/>
                <w:sz w:val="20"/>
                <w:szCs w:val="20"/>
              </w:rPr>
              <w:t>Faculty/Service</w:t>
            </w:r>
            <w:r w:rsidR="00EA4B96" w:rsidRPr="007134E3">
              <w:rPr>
                <w:rFonts w:ascii="Arial" w:hAnsi="Arial" w:cs="Arial"/>
                <w:b/>
                <w:color w:val="636466"/>
                <w:sz w:val="20"/>
                <w:szCs w:val="20"/>
              </w:rPr>
              <w:t>:</w:t>
            </w:r>
          </w:p>
        </w:tc>
        <w:tc>
          <w:tcPr>
            <w:tcW w:w="7648" w:type="dxa"/>
            <w:shd w:val="clear" w:color="auto" w:fill="DAEEF3"/>
            <w:vAlign w:val="center"/>
          </w:tcPr>
          <w:p w14:paraId="648E2AE8" w14:textId="77777777" w:rsidR="00EA4B96" w:rsidRPr="007134E3" w:rsidRDefault="00C9646F" w:rsidP="00EA4B96">
            <w:pPr>
              <w:rPr>
                <w:rFonts w:ascii="Arial" w:eastAsia="Times New Roman" w:hAnsi="Arial" w:cs="Arial"/>
                <w:sz w:val="20"/>
                <w:szCs w:val="20"/>
              </w:rPr>
            </w:pPr>
            <w:r w:rsidRPr="007134E3">
              <w:rPr>
                <w:rFonts w:ascii="Arial" w:eastAsia="Times New Roman" w:hAnsi="Arial" w:cs="Arial"/>
                <w:sz w:val="20"/>
                <w:szCs w:val="20"/>
              </w:rPr>
              <w:t>Academic Registry</w:t>
            </w:r>
          </w:p>
        </w:tc>
      </w:tr>
      <w:tr w:rsidR="00975492" w:rsidRPr="007134E3" w14:paraId="59767306" w14:textId="77777777" w:rsidTr="007134E3">
        <w:trPr>
          <w:trHeight w:val="340"/>
        </w:trPr>
        <w:tc>
          <w:tcPr>
            <w:tcW w:w="2268" w:type="dxa"/>
            <w:tcBorders>
              <w:bottom w:val="single" w:sz="18" w:space="0" w:color="FFFFFF"/>
            </w:tcBorders>
            <w:shd w:val="clear" w:color="auto" w:fill="B6DDE8"/>
            <w:vAlign w:val="center"/>
          </w:tcPr>
          <w:p w14:paraId="4D27C347" w14:textId="77777777" w:rsidR="00EA4B96" w:rsidRPr="007134E3" w:rsidRDefault="00EA4B96" w:rsidP="00EA4B96">
            <w:pPr>
              <w:rPr>
                <w:rFonts w:ascii="Arial" w:hAnsi="Arial" w:cs="Arial"/>
                <w:b/>
                <w:color w:val="636466"/>
                <w:sz w:val="20"/>
                <w:szCs w:val="20"/>
              </w:rPr>
            </w:pPr>
            <w:r w:rsidRPr="007134E3">
              <w:rPr>
                <w:rFonts w:ascii="Arial" w:hAnsi="Arial" w:cs="Arial"/>
                <w:b/>
                <w:color w:val="636466"/>
                <w:sz w:val="20"/>
                <w:szCs w:val="20"/>
              </w:rPr>
              <w:t>Location:</w:t>
            </w:r>
          </w:p>
        </w:tc>
        <w:tc>
          <w:tcPr>
            <w:tcW w:w="7648" w:type="dxa"/>
            <w:tcBorders>
              <w:bottom w:val="single" w:sz="18" w:space="0" w:color="FFFFFF"/>
            </w:tcBorders>
            <w:shd w:val="clear" w:color="auto" w:fill="DAEEF3"/>
            <w:vAlign w:val="center"/>
          </w:tcPr>
          <w:p w14:paraId="097B4799" w14:textId="77777777" w:rsidR="00EA4B96" w:rsidRPr="007134E3" w:rsidRDefault="00C9646F" w:rsidP="004F6628">
            <w:pPr>
              <w:rPr>
                <w:rFonts w:ascii="Arial" w:eastAsia="Times New Roman" w:hAnsi="Arial" w:cs="Arial"/>
                <w:sz w:val="20"/>
                <w:szCs w:val="20"/>
              </w:rPr>
            </w:pPr>
            <w:r w:rsidRPr="007134E3">
              <w:rPr>
                <w:rFonts w:ascii="Arial" w:eastAsia="Times New Roman" w:hAnsi="Arial" w:cs="Arial"/>
                <w:sz w:val="20"/>
                <w:szCs w:val="20"/>
              </w:rPr>
              <w:t>Sunderland Campus</w:t>
            </w:r>
          </w:p>
        </w:tc>
      </w:tr>
      <w:tr w:rsidR="00975492" w:rsidRPr="007134E3" w14:paraId="5F48B46C" w14:textId="77777777" w:rsidTr="007134E3">
        <w:trPr>
          <w:trHeight w:val="2281"/>
        </w:trPr>
        <w:tc>
          <w:tcPr>
            <w:tcW w:w="2268" w:type="dxa"/>
            <w:tcBorders>
              <w:bottom w:val="single" w:sz="48" w:space="0" w:color="FFFFFF"/>
            </w:tcBorders>
            <w:shd w:val="clear" w:color="auto" w:fill="B6DDE8"/>
          </w:tcPr>
          <w:p w14:paraId="3027A118" w14:textId="77777777" w:rsidR="00EA4B96" w:rsidRPr="007134E3" w:rsidRDefault="00EA4B96" w:rsidP="00EA4B96">
            <w:pPr>
              <w:rPr>
                <w:rFonts w:ascii="Arial" w:hAnsi="Arial" w:cs="Arial"/>
                <w:b/>
                <w:color w:val="636466"/>
                <w:sz w:val="20"/>
                <w:szCs w:val="20"/>
              </w:rPr>
            </w:pPr>
            <w:r w:rsidRPr="007134E3">
              <w:rPr>
                <w:rFonts w:ascii="Arial" w:hAnsi="Arial" w:cs="Arial"/>
                <w:b/>
                <w:color w:val="636466"/>
                <w:sz w:val="20"/>
                <w:szCs w:val="20"/>
              </w:rPr>
              <w:t>Main Purpose of Role:</w:t>
            </w:r>
          </w:p>
          <w:p w14:paraId="7B5BEF7B" w14:textId="77777777" w:rsidR="00EA4B96" w:rsidRPr="007134E3" w:rsidRDefault="00EA4B96" w:rsidP="00EA4B96">
            <w:pPr>
              <w:rPr>
                <w:rFonts w:ascii="Arial" w:hAnsi="Arial" w:cs="Arial"/>
                <w:b/>
                <w:color w:val="636466"/>
                <w:sz w:val="20"/>
                <w:szCs w:val="20"/>
              </w:rPr>
            </w:pPr>
          </w:p>
        </w:tc>
        <w:tc>
          <w:tcPr>
            <w:tcW w:w="7648" w:type="dxa"/>
            <w:tcBorders>
              <w:bottom w:val="single" w:sz="48" w:space="0" w:color="FFFFFF"/>
            </w:tcBorders>
            <w:shd w:val="clear" w:color="auto" w:fill="DAEEF3"/>
          </w:tcPr>
          <w:p w14:paraId="10FF32C1" w14:textId="77777777" w:rsidR="00F57A6C" w:rsidRPr="007134E3" w:rsidRDefault="00F57A6C" w:rsidP="000E371A">
            <w:pPr>
              <w:rPr>
                <w:rFonts w:ascii="Arial" w:eastAsia="Times New Roman" w:hAnsi="Arial" w:cs="Arial"/>
                <w:sz w:val="20"/>
                <w:szCs w:val="20"/>
              </w:rPr>
            </w:pPr>
          </w:p>
          <w:p w14:paraId="294ACD56" w14:textId="77777777" w:rsidR="00975492" w:rsidRDefault="00F57A6C" w:rsidP="00F57A6C">
            <w:pPr>
              <w:rPr>
                <w:rFonts w:ascii="Arial" w:eastAsia="Times New Roman" w:hAnsi="Arial" w:cs="Arial"/>
                <w:sz w:val="20"/>
                <w:szCs w:val="20"/>
              </w:rPr>
            </w:pPr>
            <w:r w:rsidRPr="007134E3">
              <w:rPr>
                <w:rFonts w:ascii="Arial" w:eastAsia="Times New Roman" w:hAnsi="Arial" w:cs="Arial"/>
                <w:sz w:val="20"/>
                <w:szCs w:val="20"/>
              </w:rPr>
              <w:t xml:space="preserve">Manage a team day to day in the successful delivery of all academic </w:t>
            </w:r>
            <w:r w:rsidR="00975492">
              <w:rPr>
                <w:rFonts w:ascii="Arial" w:eastAsia="Times New Roman" w:hAnsi="Arial" w:cs="Arial"/>
                <w:sz w:val="20"/>
                <w:szCs w:val="20"/>
              </w:rPr>
              <w:t>placement</w:t>
            </w:r>
            <w:r w:rsidRPr="007134E3">
              <w:rPr>
                <w:rFonts w:ascii="Arial" w:eastAsia="Times New Roman" w:hAnsi="Arial" w:cs="Arial"/>
                <w:sz w:val="20"/>
                <w:szCs w:val="20"/>
              </w:rPr>
              <w:t xml:space="preserve"> administration</w:t>
            </w:r>
            <w:r w:rsidR="000C0733">
              <w:rPr>
                <w:rFonts w:ascii="Arial" w:eastAsia="Times New Roman" w:hAnsi="Arial" w:cs="Arial"/>
                <w:sz w:val="20"/>
                <w:szCs w:val="20"/>
              </w:rPr>
              <w:t xml:space="preserve"> </w:t>
            </w:r>
            <w:r w:rsidR="000C0733" w:rsidRPr="003D31B3">
              <w:rPr>
                <w:rFonts w:ascii="Arial" w:eastAsia="Times New Roman" w:hAnsi="Arial" w:cs="Arial"/>
                <w:sz w:val="20"/>
                <w:szCs w:val="20"/>
              </w:rPr>
              <w:t>within a defined area</w:t>
            </w:r>
            <w:r w:rsidRPr="003D31B3">
              <w:rPr>
                <w:rFonts w:ascii="Arial" w:eastAsia="Times New Roman" w:hAnsi="Arial" w:cs="Arial"/>
                <w:sz w:val="20"/>
                <w:szCs w:val="20"/>
              </w:rPr>
              <w:t>.</w:t>
            </w:r>
            <w:r w:rsidRPr="007134E3">
              <w:rPr>
                <w:rFonts w:ascii="Arial" w:eastAsia="Times New Roman" w:hAnsi="Arial" w:cs="Arial"/>
                <w:sz w:val="20"/>
                <w:szCs w:val="20"/>
              </w:rPr>
              <w:t xml:space="preserve">  Contribute to the </w:t>
            </w:r>
            <w:r w:rsidR="0025357E" w:rsidRPr="007134E3">
              <w:rPr>
                <w:rFonts w:ascii="Arial" w:eastAsia="Times New Roman" w:hAnsi="Arial" w:cs="Arial"/>
                <w:sz w:val="20"/>
                <w:szCs w:val="20"/>
              </w:rPr>
              <w:t>medium-term</w:t>
            </w:r>
            <w:r w:rsidRPr="007134E3">
              <w:rPr>
                <w:rFonts w:ascii="Arial" w:eastAsia="Times New Roman" w:hAnsi="Arial" w:cs="Arial"/>
                <w:sz w:val="20"/>
                <w:szCs w:val="20"/>
              </w:rPr>
              <w:t xml:space="preserve"> planning of the area and develop short term plans for implementation.  Role model a customer-focused, agile and professional administrative service to benefit students and other stakeholders and positively contribute to institutional reputation</w:t>
            </w:r>
            <w:r w:rsidR="00975492">
              <w:rPr>
                <w:rFonts w:ascii="Arial" w:eastAsia="Times New Roman" w:hAnsi="Arial" w:cs="Arial"/>
                <w:sz w:val="20"/>
                <w:szCs w:val="20"/>
              </w:rPr>
              <w:t>.</w:t>
            </w:r>
          </w:p>
          <w:p w14:paraId="35B43110" w14:textId="77777777" w:rsidR="00975492" w:rsidRDefault="00975492" w:rsidP="00F57A6C">
            <w:pPr>
              <w:rPr>
                <w:rFonts w:ascii="Arial" w:eastAsia="Times New Roman" w:hAnsi="Arial" w:cs="Arial"/>
                <w:sz w:val="20"/>
                <w:szCs w:val="20"/>
              </w:rPr>
            </w:pPr>
          </w:p>
          <w:p w14:paraId="5CCAFDF7" w14:textId="77777777" w:rsidR="00975492" w:rsidRDefault="00975492" w:rsidP="00F57A6C">
            <w:pPr>
              <w:rPr>
                <w:rFonts w:ascii="Arial" w:eastAsia="Times New Roman" w:hAnsi="Arial" w:cs="Arial"/>
                <w:sz w:val="20"/>
                <w:szCs w:val="20"/>
              </w:rPr>
            </w:pPr>
            <w:r w:rsidRPr="00975492">
              <w:rPr>
                <w:rFonts w:ascii="Arial" w:eastAsia="Times New Roman" w:hAnsi="Arial" w:cs="Arial"/>
                <w:sz w:val="20"/>
                <w:szCs w:val="20"/>
              </w:rPr>
              <w:t>Manage the team in sourcing placement opportunities and maintaining, developing and enhancing placement provider relationships.</w:t>
            </w:r>
          </w:p>
          <w:p w14:paraId="727DCDAF" w14:textId="77777777" w:rsidR="00975492" w:rsidRPr="007134E3" w:rsidRDefault="00975492" w:rsidP="00F57A6C">
            <w:pPr>
              <w:rPr>
                <w:rFonts w:ascii="Arial" w:eastAsia="Times New Roman" w:hAnsi="Arial" w:cs="Arial"/>
                <w:sz w:val="20"/>
                <w:szCs w:val="20"/>
              </w:rPr>
            </w:pPr>
          </w:p>
        </w:tc>
      </w:tr>
      <w:tr w:rsidR="00975492" w:rsidRPr="007134E3" w14:paraId="1A56847F" w14:textId="77777777" w:rsidTr="007134E3">
        <w:trPr>
          <w:trHeight w:val="4043"/>
        </w:trPr>
        <w:tc>
          <w:tcPr>
            <w:tcW w:w="2268" w:type="dxa"/>
            <w:tcBorders>
              <w:top w:val="single" w:sz="48" w:space="0" w:color="FFFFFF"/>
              <w:bottom w:val="single" w:sz="48" w:space="0" w:color="FFFFFF"/>
            </w:tcBorders>
            <w:shd w:val="clear" w:color="auto" w:fill="B6DDE8"/>
          </w:tcPr>
          <w:p w14:paraId="033E8B33" w14:textId="77777777" w:rsidR="00461951" w:rsidRPr="007134E3" w:rsidRDefault="00461951" w:rsidP="00461951">
            <w:pPr>
              <w:rPr>
                <w:rFonts w:ascii="Arial" w:eastAsia="Arial" w:hAnsi="Arial" w:cs="Arial"/>
                <w:sz w:val="20"/>
                <w:szCs w:val="20"/>
              </w:rPr>
            </w:pPr>
            <w:r w:rsidRPr="007134E3">
              <w:rPr>
                <w:rFonts w:ascii="Arial" w:hAnsi="Arial" w:cs="Arial"/>
                <w:b/>
                <w:color w:val="636466"/>
                <w:sz w:val="20"/>
                <w:szCs w:val="20"/>
              </w:rPr>
              <w:t>Key</w:t>
            </w:r>
            <w:r w:rsidRPr="007134E3">
              <w:rPr>
                <w:rFonts w:ascii="Arial" w:hAnsi="Arial" w:cs="Arial"/>
                <w:b/>
                <w:color w:val="636466"/>
                <w:spacing w:val="-27"/>
                <w:sz w:val="20"/>
                <w:szCs w:val="20"/>
              </w:rPr>
              <w:t xml:space="preserve"> </w:t>
            </w:r>
            <w:r w:rsidRPr="007134E3">
              <w:rPr>
                <w:rFonts w:ascii="Arial" w:hAnsi="Arial" w:cs="Arial"/>
                <w:b/>
                <w:color w:val="636466"/>
                <w:sz w:val="20"/>
                <w:szCs w:val="20"/>
              </w:rPr>
              <w:t>Responsibilities</w:t>
            </w:r>
          </w:p>
          <w:p w14:paraId="116ECF97" w14:textId="77777777" w:rsidR="00461951" w:rsidRPr="007134E3" w:rsidRDefault="00461951" w:rsidP="00461951">
            <w:pPr>
              <w:rPr>
                <w:rFonts w:ascii="Arial" w:eastAsia="Arial" w:hAnsi="Arial" w:cs="Arial"/>
                <w:sz w:val="20"/>
                <w:szCs w:val="20"/>
              </w:rPr>
            </w:pPr>
            <w:r w:rsidRPr="007134E3">
              <w:rPr>
                <w:rFonts w:ascii="Arial" w:hAnsi="Arial" w:cs="Arial"/>
                <w:b/>
                <w:color w:val="636466"/>
                <w:sz w:val="20"/>
                <w:szCs w:val="20"/>
              </w:rPr>
              <w:t>and</w:t>
            </w:r>
            <w:r w:rsidRPr="007134E3">
              <w:rPr>
                <w:rFonts w:ascii="Arial" w:hAnsi="Arial" w:cs="Arial"/>
                <w:b/>
                <w:color w:val="636466"/>
                <w:spacing w:val="-23"/>
                <w:sz w:val="20"/>
                <w:szCs w:val="20"/>
              </w:rPr>
              <w:t xml:space="preserve"> </w:t>
            </w:r>
            <w:r w:rsidRPr="007134E3">
              <w:rPr>
                <w:rFonts w:ascii="Arial" w:hAnsi="Arial" w:cs="Arial"/>
                <w:b/>
                <w:color w:val="636466"/>
                <w:sz w:val="20"/>
                <w:szCs w:val="20"/>
              </w:rPr>
              <w:t>Accountabilities:</w:t>
            </w:r>
          </w:p>
          <w:p w14:paraId="631E7FD7" w14:textId="77777777" w:rsidR="00EA4B96" w:rsidRPr="007134E3" w:rsidRDefault="00EA4B96" w:rsidP="00461951">
            <w:pPr>
              <w:rPr>
                <w:rFonts w:ascii="Arial" w:hAnsi="Arial" w:cs="Arial"/>
                <w:b/>
                <w:color w:val="636466"/>
                <w:sz w:val="20"/>
                <w:szCs w:val="20"/>
              </w:rPr>
            </w:pPr>
          </w:p>
        </w:tc>
        <w:tc>
          <w:tcPr>
            <w:tcW w:w="7648" w:type="dxa"/>
            <w:tcBorders>
              <w:top w:val="single" w:sz="48" w:space="0" w:color="FFFFFF"/>
              <w:bottom w:val="single" w:sz="48" w:space="0" w:color="FFFFFF"/>
            </w:tcBorders>
            <w:shd w:val="clear" w:color="auto" w:fill="DAEEF3"/>
          </w:tcPr>
          <w:p w14:paraId="241B3D7D" w14:textId="77777777" w:rsidR="00766305" w:rsidRPr="007134E3" w:rsidRDefault="00766305" w:rsidP="007134E3">
            <w:pPr>
              <w:pStyle w:val="Default"/>
              <w:spacing w:after="60"/>
              <w:rPr>
                <w:rFonts w:ascii="Arial" w:eastAsia="Times New Roman" w:hAnsi="Arial" w:cs="Arial"/>
                <w:sz w:val="20"/>
                <w:szCs w:val="20"/>
              </w:rPr>
            </w:pPr>
          </w:p>
          <w:p w14:paraId="4412AAD8" w14:textId="77777777" w:rsidR="0035740B" w:rsidRPr="007134E3" w:rsidRDefault="0035740B"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 xml:space="preserve">Effective </w:t>
            </w:r>
            <w:r w:rsidR="00975492">
              <w:rPr>
                <w:rFonts w:ascii="Arial" w:eastAsia="Times New Roman" w:hAnsi="Arial" w:cs="Arial"/>
                <w:b/>
                <w:sz w:val="20"/>
                <w:szCs w:val="20"/>
              </w:rPr>
              <w:t>Placement</w:t>
            </w:r>
            <w:r w:rsidRPr="007134E3">
              <w:rPr>
                <w:rFonts w:ascii="Arial" w:eastAsia="Times New Roman" w:hAnsi="Arial" w:cs="Arial"/>
                <w:b/>
                <w:sz w:val="20"/>
                <w:szCs w:val="20"/>
              </w:rPr>
              <w:t xml:space="preserve"> Administration</w:t>
            </w:r>
          </w:p>
          <w:p w14:paraId="1B30F06B" w14:textId="77777777" w:rsidR="0035740B" w:rsidRPr="007134E3" w:rsidRDefault="0035740B" w:rsidP="007134E3">
            <w:pPr>
              <w:pStyle w:val="Default"/>
              <w:spacing w:after="60"/>
              <w:rPr>
                <w:rFonts w:ascii="Arial" w:eastAsia="Times New Roman" w:hAnsi="Arial" w:cs="Arial"/>
                <w:b/>
                <w:sz w:val="20"/>
                <w:szCs w:val="20"/>
              </w:rPr>
            </w:pPr>
          </w:p>
          <w:p w14:paraId="3F840B71"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 xml:space="preserve">Manage staff within own area on a day to day basis and role model good </w:t>
            </w:r>
            <w:r w:rsidRPr="003D31B3">
              <w:rPr>
                <w:rFonts w:ascii="Arial" w:eastAsia="Times New Roman" w:hAnsi="Arial" w:cs="Arial"/>
                <w:color w:val="auto"/>
                <w:sz w:val="20"/>
                <w:szCs w:val="20"/>
              </w:rPr>
              <w:t xml:space="preserve">management practices to staff across all areas of </w:t>
            </w:r>
            <w:r w:rsidR="00975492" w:rsidRPr="003D31B3">
              <w:rPr>
                <w:rFonts w:ascii="Arial" w:eastAsia="Times New Roman" w:hAnsi="Arial" w:cs="Arial"/>
                <w:color w:val="auto"/>
                <w:sz w:val="20"/>
                <w:szCs w:val="20"/>
              </w:rPr>
              <w:t>Placement</w:t>
            </w:r>
            <w:r w:rsidRPr="003D31B3">
              <w:rPr>
                <w:rFonts w:ascii="Arial" w:eastAsia="Times New Roman" w:hAnsi="Arial" w:cs="Arial"/>
                <w:color w:val="auto"/>
                <w:sz w:val="20"/>
                <w:szCs w:val="20"/>
              </w:rPr>
              <w:t xml:space="preserve"> </w:t>
            </w:r>
            <w:r w:rsidR="000C0733" w:rsidRPr="003D31B3">
              <w:rPr>
                <w:rFonts w:ascii="Arial" w:eastAsia="Times New Roman" w:hAnsi="Arial" w:cs="Arial"/>
                <w:color w:val="auto"/>
                <w:sz w:val="20"/>
                <w:szCs w:val="20"/>
              </w:rPr>
              <w:t>Administration</w:t>
            </w:r>
            <w:r w:rsidRPr="003D31B3">
              <w:rPr>
                <w:rFonts w:ascii="Arial" w:eastAsia="Times New Roman" w:hAnsi="Arial" w:cs="Arial"/>
                <w:color w:val="auto"/>
                <w:sz w:val="20"/>
                <w:szCs w:val="20"/>
              </w:rPr>
              <w:t>.</w:t>
            </w:r>
            <w:r w:rsidRPr="007134E3">
              <w:rPr>
                <w:rFonts w:ascii="Arial" w:eastAsia="Times New Roman" w:hAnsi="Arial" w:cs="Arial"/>
                <w:sz w:val="20"/>
                <w:szCs w:val="20"/>
              </w:rPr>
              <w:t xml:space="preserve">  Hold regular 1:1s, appraisals, drive effective performance, </w:t>
            </w:r>
            <w:r w:rsidR="0061056D" w:rsidRPr="007134E3">
              <w:rPr>
                <w:rFonts w:ascii="Arial" w:eastAsia="Times New Roman" w:hAnsi="Arial" w:cs="Arial"/>
                <w:sz w:val="20"/>
                <w:szCs w:val="20"/>
              </w:rPr>
              <w:t>and proactively</w:t>
            </w:r>
            <w:r w:rsidRPr="007134E3">
              <w:rPr>
                <w:rFonts w:ascii="Arial" w:eastAsia="Times New Roman" w:hAnsi="Arial" w:cs="Arial"/>
                <w:sz w:val="20"/>
                <w:szCs w:val="20"/>
              </w:rPr>
              <w:t xml:space="preserve"> address less complex staff issues. </w:t>
            </w:r>
          </w:p>
          <w:p w14:paraId="47B7CE55" w14:textId="77777777" w:rsidR="002C6CBD" w:rsidRPr="007134E3" w:rsidRDefault="002C6CBD"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Liaison for aligned Academy area</w:t>
            </w:r>
          </w:p>
          <w:p w14:paraId="71737C60"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Produce the</w:t>
            </w:r>
            <w:r w:rsidRPr="003D31B3">
              <w:rPr>
                <w:rFonts w:ascii="Arial" w:eastAsia="Times New Roman" w:hAnsi="Arial" w:cs="Arial"/>
                <w:color w:val="auto"/>
                <w:sz w:val="20"/>
                <w:szCs w:val="20"/>
              </w:rPr>
              <w:t xml:space="preserve"> </w:t>
            </w:r>
            <w:r w:rsidR="000C0733" w:rsidRPr="003D31B3">
              <w:rPr>
                <w:rFonts w:ascii="Arial" w:eastAsia="Times New Roman" w:hAnsi="Arial" w:cs="Arial"/>
                <w:color w:val="auto"/>
                <w:sz w:val="20"/>
                <w:szCs w:val="20"/>
              </w:rPr>
              <w:t>placement</w:t>
            </w:r>
            <w:r w:rsidR="000C0733">
              <w:rPr>
                <w:rFonts w:ascii="Arial" w:eastAsia="Times New Roman" w:hAnsi="Arial" w:cs="Arial"/>
                <w:sz w:val="20"/>
                <w:szCs w:val="20"/>
              </w:rPr>
              <w:t xml:space="preserve"> </w:t>
            </w:r>
            <w:r w:rsidRPr="007134E3">
              <w:rPr>
                <w:rFonts w:ascii="Arial" w:eastAsia="Times New Roman" w:hAnsi="Arial" w:cs="Arial"/>
                <w:sz w:val="20"/>
                <w:szCs w:val="20"/>
              </w:rPr>
              <w:t>administrative calendar each year in line with the University calendar.  Liaise with peers to ensure consistent approaches</w:t>
            </w:r>
            <w:r w:rsidR="000C0733">
              <w:rPr>
                <w:rFonts w:ascii="Arial" w:eastAsia="Times New Roman" w:hAnsi="Arial" w:cs="Arial"/>
                <w:sz w:val="20"/>
                <w:szCs w:val="20"/>
              </w:rPr>
              <w:t>.</w:t>
            </w:r>
            <w:r w:rsidR="003D31B3">
              <w:rPr>
                <w:rFonts w:ascii="Arial" w:eastAsia="Times New Roman" w:hAnsi="Arial" w:cs="Arial"/>
                <w:sz w:val="20"/>
                <w:szCs w:val="20"/>
              </w:rPr>
              <w:t xml:space="preserve">  </w:t>
            </w:r>
            <w:r w:rsidRPr="007134E3">
              <w:rPr>
                <w:rFonts w:ascii="Arial" w:eastAsia="Times New Roman" w:hAnsi="Arial" w:cs="Arial"/>
                <w:sz w:val="20"/>
                <w:szCs w:val="20"/>
              </w:rPr>
              <w:t>Liaise with stakeholders and team to communicate and implement successfully</w:t>
            </w:r>
          </w:p>
          <w:p w14:paraId="7677657C" w14:textId="77777777" w:rsidR="003D31B3" w:rsidRDefault="00F57A6C" w:rsidP="00D03961">
            <w:pPr>
              <w:pStyle w:val="Default"/>
              <w:numPr>
                <w:ilvl w:val="0"/>
                <w:numId w:val="24"/>
              </w:numPr>
              <w:spacing w:after="60"/>
              <w:rPr>
                <w:rFonts w:ascii="Arial" w:eastAsia="Times New Roman" w:hAnsi="Arial" w:cs="Arial"/>
                <w:sz w:val="20"/>
                <w:szCs w:val="20"/>
              </w:rPr>
            </w:pPr>
            <w:r w:rsidRPr="003D31B3">
              <w:rPr>
                <w:rFonts w:ascii="Arial" w:eastAsia="Times New Roman" w:hAnsi="Arial" w:cs="Arial"/>
                <w:sz w:val="20"/>
                <w:szCs w:val="20"/>
              </w:rPr>
              <w:t xml:space="preserve">Schedule and manage the deployment </w:t>
            </w:r>
            <w:r w:rsidRPr="003D31B3">
              <w:rPr>
                <w:rFonts w:ascii="Arial" w:eastAsia="Times New Roman" w:hAnsi="Arial" w:cs="Arial"/>
                <w:color w:val="auto"/>
                <w:sz w:val="20"/>
                <w:szCs w:val="20"/>
              </w:rPr>
              <w:t xml:space="preserve">of </w:t>
            </w:r>
            <w:r w:rsidR="000C0733" w:rsidRPr="003D31B3">
              <w:rPr>
                <w:rFonts w:ascii="Arial" w:eastAsia="Times New Roman" w:hAnsi="Arial" w:cs="Arial"/>
                <w:color w:val="auto"/>
                <w:sz w:val="20"/>
                <w:szCs w:val="20"/>
              </w:rPr>
              <w:t>the Placement Administration Assistant support of all relevant committees, events and stakeholder activities</w:t>
            </w:r>
            <w:r w:rsidR="003D31B3" w:rsidRPr="003D31B3">
              <w:rPr>
                <w:rFonts w:ascii="Arial" w:eastAsia="Times New Roman" w:hAnsi="Arial" w:cs="Arial"/>
                <w:strike/>
                <w:color w:val="auto"/>
                <w:sz w:val="20"/>
                <w:szCs w:val="20"/>
              </w:rPr>
              <w:t xml:space="preserve"> </w:t>
            </w:r>
            <w:r w:rsidRPr="003D31B3">
              <w:rPr>
                <w:rFonts w:ascii="Arial" w:eastAsia="Times New Roman" w:hAnsi="Arial" w:cs="Arial"/>
                <w:color w:val="auto"/>
                <w:sz w:val="20"/>
                <w:szCs w:val="20"/>
              </w:rPr>
              <w:t>within aligned area</w:t>
            </w:r>
            <w:r w:rsidRPr="003D31B3">
              <w:rPr>
                <w:rFonts w:ascii="Arial" w:eastAsia="Times New Roman" w:hAnsi="Arial" w:cs="Arial"/>
                <w:sz w:val="20"/>
                <w:szCs w:val="20"/>
              </w:rPr>
              <w:t xml:space="preserve">; communicate the approach and timescales with relevant stakeholders.  </w:t>
            </w:r>
          </w:p>
          <w:p w14:paraId="5D7D3491" w14:textId="77777777" w:rsidR="00F57A6C" w:rsidRPr="003D31B3" w:rsidRDefault="00F57A6C" w:rsidP="00D03961">
            <w:pPr>
              <w:pStyle w:val="Default"/>
              <w:numPr>
                <w:ilvl w:val="0"/>
                <w:numId w:val="24"/>
              </w:numPr>
              <w:spacing w:after="60"/>
              <w:rPr>
                <w:rFonts w:ascii="Arial" w:eastAsia="Times New Roman" w:hAnsi="Arial" w:cs="Arial"/>
                <w:sz w:val="20"/>
                <w:szCs w:val="20"/>
              </w:rPr>
            </w:pPr>
            <w:r w:rsidRPr="003D31B3">
              <w:rPr>
                <w:rFonts w:ascii="Arial" w:eastAsia="Times New Roman" w:hAnsi="Arial" w:cs="Arial"/>
                <w:sz w:val="20"/>
                <w:szCs w:val="20"/>
              </w:rPr>
              <w:t>Proactively and regularly monitor data (</w:t>
            </w:r>
            <w:r w:rsidR="00D03961" w:rsidRPr="003D31B3">
              <w:rPr>
                <w:rFonts w:ascii="Arial" w:eastAsia="Times New Roman" w:hAnsi="Arial" w:cs="Arial"/>
                <w:sz w:val="20"/>
                <w:szCs w:val="20"/>
              </w:rPr>
              <w:t xml:space="preserve">e.g. e.g. placement numbers, placement allocations, grading data, returns, placement evaluation etc) </w:t>
            </w:r>
            <w:r w:rsidRPr="003D31B3">
              <w:rPr>
                <w:rFonts w:ascii="Arial" w:eastAsia="Times New Roman" w:hAnsi="Arial" w:cs="Arial"/>
                <w:sz w:val="20"/>
                <w:szCs w:val="20"/>
              </w:rPr>
              <w:t xml:space="preserve">from the team to ensure its integrity and accuracy.  Responsible for suggesting plans for improvements and working with peers to communicate and coordinate more widely  </w:t>
            </w:r>
          </w:p>
          <w:p w14:paraId="27567585"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 xml:space="preserve">Proactively identify opportunities for consistent approaches and processes.  Suggest improvements and lead the implementation in </w:t>
            </w:r>
            <w:r w:rsidR="0061056D" w:rsidRPr="007134E3">
              <w:rPr>
                <w:rFonts w:ascii="Arial" w:eastAsia="Times New Roman" w:hAnsi="Arial" w:cs="Arial"/>
                <w:sz w:val="20"/>
                <w:szCs w:val="20"/>
              </w:rPr>
              <w:t>conjunction</w:t>
            </w:r>
            <w:r w:rsidRPr="007134E3">
              <w:rPr>
                <w:rFonts w:ascii="Arial" w:eastAsia="Times New Roman" w:hAnsi="Arial" w:cs="Arial"/>
                <w:sz w:val="20"/>
                <w:szCs w:val="20"/>
              </w:rPr>
              <w:t xml:space="preserve"> with the function lead across </w:t>
            </w:r>
            <w:r w:rsidR="00975492">
              <w:rPr>
                <w:rFonts w:ascii="Arial" w:eastAsia="Times New Roman" w:hAnsi="Arial" w:cs="Arial"/>
                <w:sz w:val="20"/>
                <w:szCs w:val="20"/>
              </w:rPr>
              <w:t>Placement</w:t>
            </w:r>
            <w:r w:rsidRPr="007134E3">
              <w:rPr>
                <w:rFonts w:ascii="Arial" w:eastAsia="Times New Roman" w:hAnsi="Arial" w:cs="Arial"/>
                <w:sz w:val="20"/>
                <w:szCs w:val="20"/>
              </w:rPr>
              <w:t xml:space="preserve"> </w:t>
            </w:r>
            <w:r w:rsidR="002973E1" w:rsidRPr="003D31B3">
              <w:rPr>
                <w:rFonts w:ascii="Arial" w:eastAsia="Times New Roman" w:hAnsi="Arial" w:cs="Arial"/>
                <w:color w:val="auto"/>
                <w:sz w:val="20"/>
                <w:szCs w:val="20"/>
              </w:rPr>
              <w:t xml:space="preserve">Administration </w:t>
            </w:r>
            <w:r w:rsidRPr="007134E3">
              <w:rPr>
                <w:rFonts w:ascii="Arial" w:eastAsia="Times New Roman" w:hAnsi="Arial" w:cs="Arial"/>
                <w:sz w:val="20"/>
                <w:szCs w:val="20"/>
              </w:rPr>
              <w:t xml:space="preserve">to drive and maintain a "one </w:t>
            </w:r>
            <w:r w:rsidRPr="007134E3">
              <w:rPr>
                <w:rFonts w:ascii="Arial" w:eastAsia="Times New Roman" w:hAnsi="Arial" w:cs="Arial"/>
                <w:sz w:val="20"/>
                <w:szCs w:val="20"/>
              </w:rPr>
              <w:lastRenderedPageBreak/>
              <w:t>process" approach for all</w:t>
            </w:r>
          </w:p>
          <w:p w14:paraId="3AE736CC"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 xml:space="preserve">Identify training needs for team members in collaboration with other peers and feeds in ideas and areas of opportunity for technical and behavioural development.  Lead and actively participates in the successful delivery of the plan each year across </w:t>
            </w:r>
            <w:r w:rsidR="00975492" w:rsidRPr="003D31B3">
              <w:rPr>
                <w:rFonts w:ascii="Arial" w:eastAsia="Times New Roman" w:hAnsi="Arial" w:cs="Arial"/>
                <w:color w:val="auto"/>
                <w:sz w:val="20"/>
                <w:szCs w:val="20"/>
              </w:rPr>
              <w:t>Placement</w:t>
            </w:r>
            <w:r w:rsidRPr="003D31B3">
              <w:rPr>
                <w:rFonts w:ascii="Arial" w:eastAsia="Times New Roman" w:hAnsi="Arial" w:cs="Arial"/>
                <w:color w:val="auto"/>
                <w:sz w:val="20"/>
                <w:szCs w:val="20"/>
              </w:rPr>
              <w:t xml:space="preserve"> </w:t>
            </w:r>
            <w:r w:rsidR="003D31B3" w:rsidRPr="003D31B3">
              <w:rPr>
                <w:rFonts w:ascii="Arial" w:eastAsia="Times New Roman" w:hAnsi="Arial" w:cs="Arial"/>
                <w:color w:val="auto"/>
                <w:sz w:val="20"/>
                <w:szCs w:val="20"/>
              </w:rPr>
              <w:t>Admi</w:t>
            </w:r>
            <w:r w:rsidR="002973E1" w:rsidRPr="003D31B3">
              <w:rPr>
                <w:rFonts w:ascii="Arial" w:eastAsia="Times New Roman" w:hAnsi="Arial" w:cs="Arial"/>
                <w:color w:val="auto"/>
                <w:sz w:val="20"/>
                <w:szCs w:val="20"/>
              </w:rPr>
              <w:t>nistration</w:t>
            </w:r>
            <w:r w:rsidRPr="003D31B3">
              <w:rPr>
                <w:rFonts w:ascii="Arial" w:eastAsia="Times New Roman" w:hAnsi="Arial" w:cs="Arial"/>
                <w:color w:val="auto"/>
                <w:sz w:val="20"/>
                <w:szCs w:val="20"/>
              </w:rPr>
              <w:t>.</w:t>
            </w:r>
            <w:r w:rsidRPr="002973E1">
              <w:rPr>
                <w:rFonts w:ascii="Arial" w:eastAsia="Times New Roman" w:hAnsi="Arial" w:cs="Arial"/>
                <w:color w:val="FF0000"/>
                <w:sz w:val="20"/>
                <w:szCs w:val="20"/>
              </w:rPr>
              <w:t xml:space="preserve"> </w:t>
            </w:r>
            <w:r w:rsidRPr="007134E3">
              <w:rPr>
                <w:rFonts w:ascii="Arial" w:eastAsia="Times New Roman" w:hAnsi="Arial" w:cs="Arial"/>
                <w:sz w:val="20"/>
                <w:szCs w:val="20"/>
              </w:rPr>
              <w:t xml:space="preserve">  Support the development of knowledge and confidence of less experienced team members on a day to day basis.</w:t>
            </w:r>
          </w:p>
          <w:p w14:paraId="532E14E3"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 xml:space="preserve">Establish a network across peers, faculties and services to ensure changes and initiatives are factored </w:t>
            </w:r>
            <w:r w:rsidR="0025357E" w:rsidRPr="007134E3">
              <w:rPr>
                <w:rFonts w:ascii="Arial" w:eastAsia="Times New Roman" w:hAnsi="Arial" w:cs="Arial"/>
                <w:sz w:val="20"/>
                <w:szCs w:val="20"/>
              </w:rPr>
              <w:t>into</w:t>
            </w:r>
            <w:r w:rsidRPr="007134E3">
              <w:rPr>
                <w:rFonts w:ascii="Arial" w:eastAsia="Times New Roman" w:hAnsi="Arial" w:cs="Arial"/>
                <w:sz w:val="20"/>
                <w:szCs w:val="20"/>
              </w:rPr>
              <w:t xml:space="preserve"> the scheduling and planning of </w:t>
            </w:r>
            <w:r w:rsidR="00975492">
              <w:rPr>
                <w:rFonts w:ascii="Arial" w:eastAsia="Times New Roman" w:hAnsi="Arial" w:cs="Arial"/>
                <w:sz w:val="20"/>
                <w:szCs w:val="20"/>
              </w:rPr>
              <w:t>Placement</w:t>
            </w:r>
            <w:r w:rsidRPr="007134E3">
              <w:rPr>
                <w:rFonts w:ascii="Arial" w:eastAsia="Times New Roman" w:hAnsi="Arial" w:cs="Arial"/>
                <w:sz w:val="20"/>
                <w:szCs w:val="20"/>
              </w:rPr>
              <w:t xml:space="preserve"> administration and have considered the bigger picture</w:t>
            </w:r>
          </w:p>
          <w:p w14:paraId="29E42E12"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 xml:space="preserve">Proactively and positively support </w:t>
            </w:r>
            <w:r w:rsidRPr="003D31B3">
              <w:rPr>
                <w:rFonts w:ascii="Arial" w:eastAsia="Times New Roman" w:hAnsi="Arial" w:cs="Arial"/>
                <w:color w:val="auto"/>
                <w:sz w:val="20"/>
                <w:szCs w:val="20"/>
              </w:rPr>
              <w:t>th</w:t>
            </w:r>
            <w:r w:rsidR="003D31B3">
              <w:rPr>
                <w:rFonts w:ascii="Arial" w:eastAsia="Times New Roman" w:hAnsi="Arial" w:cs="Arial"/>
                <w:color w:val="auto"/>
                <w:sz w:val="20"/>
                <w:szCs w:val="20"/>
              </w:rPr>
              <w:t xml:space="preserve">e </w:t>
            </w:r>
            <w:r w:rsidR="002973E1" w:rsidRPr="003D31B3">
              <w:rPr>
                <w:rFonts w:ascii="Arial" w:eastAsia="Times New Roman" w:hAnsi="Arial" w:cs="Arial"/>
                <w:color w:val="auto"/>
                <w:sz w:val="20"/>
                <w:szCs w:val="20"/>
              </w:rPr>
              <w:t xml:space="preserve">placement </w:t>
            </w:r>
            <w:r w:rsidRPr="003D31B3">
              <w:rPr>
                <w:rFonts w:ascii="Arial" w:eastAsia="Times New Roman" w:hAnsi="Arial" w:cs="Arial"/>
                <w:color w:val="auto"/>
                <w:sz w:val="20"/>
                <w:szCs w:val="20"/>
              </w:rPr>
              <w:t xml:space="preserve">leads in </w:t>
            </w:r>
            <w:r w:rsidR="002973E1" w:rsidRPr="003D31B3">
              <w:rPr>
                <w:rFonts w:ascii="Arial" w:eastAsia="Times New Roman" w:hAnsi="Arial" w:cs="Arial"/>
                <w:color w:val="auto"/>
                <w:sz w:val="20"/>
                <w:szCs w:val="20"/>
              </w:rPr>
              <w:t>ensuring compliance in all placement activities</w:t>
            </w:r>
            <w:r w:rsidRPr="003D31B3">
              <w:rPr>
                <w:rFonts w:ascii="Arial" w:eastAsia="Times New Roman" w:hAnsi="Arial" w:cs="Arial"/>
                <w:color w:val="auto"/>
                <w:sz w:val="20"/>
                <w:szCs w:val="20"/>
              </w:rPr>
              <w:t xml:space="preserve">.  Work collaboratively with peers and stakeholders to implement plans </w:t>
            </w:r>
            <w:r w:rsidR="002973E1" w:rsidRPr="003D31B3">
              <w:rPr>
                <w:rFonts w:ascii="Arial" w:eastAsia="Times New Roman" w:hAnsi="Arial" w:cs="Arial"/>
                <w:color w:val="auto"/>
                <w:sz w:val="20"/>
                <w:szCs w:val="20"/>
              </w:rPr>
              <w:t xml:space="preserve">and improvements </w:t>
            </w:r>
            <w:r w:rsidRPr="003D31B3">
              <w:rPr>
                <w:rFonts w:ascii="Arial" w:eastAsia="Times New Roman" w:hAnsi="Arial" w:cs="Arial"/>
                <w:color w:val="auto"/>
                <w:sz w:val="20"/>
                <w:szCs w:val="20"/>
              </w:rPr>
              <w:t>successfully</w:t>
            </w:r>
          </w:p>
          <w:p w14:paraId="31C827B4" w14:textId="77777777" w:rsidR="00F57A6C" w:rsidRPr="007134E3" w:rsidRDefault="00F57A6C" w:rsidP="007134E3">
            <w:pPr>
              <w:pStyle w:val="Default"/>
              <w:numPr>
                <w:ilvl w:val="0"/>
                <w:numId w:val="24"/>
              </w:numPr>
              <w:spacing w:after="60"/>
              <w:rPr>
                <w:rFonts w:ascii="Arial" w:eastAsia="Times New Roman" w:hAnsi="Arial" w:cs="Arial"/>
                <w:sz w:val="20"/>
                <w:szCs w:val="20"/>
              </w:rPr>
            </w:pPr>
            <w:r w:rsidRPr="007134E3">
              <w:rPr>
                <w:rFonts w:ascii="Arial" w:eastAsia="Times New Roman" w:hAnsi="Arial" w:cs="Arial"/>
                <w:sz w:val="20"/>
                <w:szCs w:val="20"/>
              </w:rPr>
              <w:t>Undertake cover duties to support the team in annual leave and busy periods; this may involve deputising for the E GRADE and/or working across different teams in Registry for other team members (including lower grades).  Any other duties within the scope and general nature of the grade which may be required.</w:t>
            </w:r>
          </w:p>
          <w:p w14:paraId="66A802F3" w14:textId="77777777" w:rsidR="0035740B" w:rsidRPr="007134E3" w:rsidRDefault="0035740B" w:rsidP="007134E3">
            <w:pPr>
              <w:pStyle w:val="Default"/>
              <w:spacing w:after="60"/>
              <w:rPr>
                <w:rFonts w:ascii="Arial" w:eastAsia="Times New Roman" w:hAnsi="Arial" w:cs="Arial"/>
                <w:sz w:val="20"/>
                <w:szCs w:val="20"/>
              </w:rPr>
            </w:pPr>
          </w:p>
          <w:p w14:paraId="568606F5"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Lead</w:t>
            </w:r>
          </w:p>
          <w:p w14:paraId="6EC5C74F" w14:textId="77777777" w:rsidR="006B6BAF" w:rsidRPr="007134E3" w:rsidRDefault="006B6BAF" w:rsidP="007134E3">
            <w:pPr>
              <w:pStyle w:val="Default"/>
              <w:numPr>
                <w:ilvl w:val="0"/>
                <w:numId w:val="16"/>
              </w:numPr>
              <w:spacing w:after="60"/>
              <w:rPr>
                <w:rFonts w:ascii="Arial" w:eastAsia="Times New Roman" w:hAnsi="Arial" w:cs="Arial"/>
                <w:sz w:val="20"/>
                <w:szCs w:val="20"/>
              </w:rPr>
            </w:pPr>
            <w:r w:rsidRPr="007134E3">
              <w:rPr>
                <w:rFonts w:ascii="Arial" w:eastAsia="Times New Roman" w:hAnsi="Arial" w:cs="Arial"/>
                <w:sz w:val="20"/>
                <w:szCs w:val="20"/>
              </w:rPr>
              <w:t>Take ownership of delivering difficult messages; deliver messages positively even when decisions are unpopular</w:t>
            </w:r>
          </w:p>
          <w:p w14:paraId="347C0787" w14:textId="77777777" w:rsidR="004702F3" w:rsidRPr="007134E3" w:rsidRDefault="004702F3" w:rsidP="007134E3">
            <w:pPr>
              <w:pStyle w:val="Default"/>
              <w:numPr>
                <w:ilvl w:val="0"/>
                <w:numId w:val="16"/>
              </w:numPr>
              <w:spacing w:after="60"/>
              <w:rPr>
                <w:rFonts w:ascii="Arial" w:eastAsia="Times New Roman" w:hAnsi="Arial" w:cs="Arial"/>
                <w:sz w:val="20"/>
                <w:szCs w:val="20"/>
              </w:rPr>
            </w:pPr>
            <w:r w:rsidRPr="007134E3">
              <w:rPr>
                <w:rFonts w:ascii="Arial" w:eastAsia="Times New Roman" w:hAnsi="Arial" w:cs="Arial"/>
                <w:sz w:val="20"/>
                <w:szCs w:val="20"/>
              </w:rPr>
              <w:t>Recognise and praise the achievements of others to drive positivity in the team</w:t>
            </w:r>
          </w:p>
          <w:p w14:paraId="15399A31" w14:textId="77777777" w:rsidR="004702F3" w:rsidRPr="007134E3" w:rsidRDefault="004702F3" w:rsidP="007134E3">
            <w:pPr>
              <w:pStyle w:val="Default"/>
              <w:numPr>
                <w:ilvl w:val="0"/>
                <w:numId w:val="16"/>
              </w:numPr>
              <w:spacing w:after="60"/>
              <w:rPr>
                <w:rFonts w:ascii="Arial" w:eastAsia="Times New Roman" w:hAnsi="Arial" w:cs="Arial"/>
                <w:sz w:val="20"/>
                <w:szCs w:val="20"/>
              </w:rPr>
            </w:pPr>
            <w:r w:rsidRPr="007134E3">
              <w:rPr>
                <w:rFonts w:ascii="Arial" w:eastAsia="Times New Roman" w:hAnsi="Arial" w:cs="Arial"/>
                <w:sz w:val="20"/>
                <w:szCs w:val="20"/>
              </w:rPr>
              <w:t>Show pride and passion in what they do.  Engage others in the shared vision.  Challenge negativity, value difference, diversity and inclusion and ensures fairness and opportunity for all</w:t>
            </w:r>
          </w:p>
          <w:p w14:paraId="5DDCFC9A" w14:textId="77777777" w:rsidR="004702F3" w:rsidRPr="007134E3" w:rsidRDefault="004702F3" w:rsidP="007134E3">
            <w:pPr>
              <w:pStyle w:val="Default"/>
              <w:spacing w:after="60"/>
              <w:rPr>
                <w:rFonts w:ascii="Arial" w:eastAsia="Times New Roman" w:hAnsi="Arial" w:cs="Arial"/>
                <w:b/>
                <w:sz w:val="20"/>
                <w:szCs w:val="20"/>
              </w:rPr>
            </w:pPr>
          </w:p>
          <w:p w14:paraId="01D37FA2"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Contribute to Culture</w:t>
            </w:r>
          </w:p>
          <w:p w14:paraId="29D41B9B" w14:textId="77777777" w:rsidR="004702F3" w:rsidRPr="007134E3" w:rsidRDefault="004702F3" w:rsidP="007134E3">
            <w:pPr>
              <w:pStyle w:val="Default"/>
              <w:spacing w:after="60"/>
              <w:rPr>
                <w:rFonts w:ascii="Arial" w:eastAsia="Times New Roman" w:hAnsi="Arial" w:cs="Arial"/>
                <w:b/>
                <w:sz w:val="20"/>
                <w:szCs w:val="20"/>
              </w:rPr>
            </w:pPr>
          </w:p>
          <w:p w14:paraId="4933D42A" w14:textId="77777777" w:rsidR="004702F3" w:rsidRPr="007134E3" w:rsidRDefault="006B6BAF" w:rsidP="007134E3">
            <w:pPr>
              <w:pStyle w:val="Default"/>
              <w:numPr>
                <w:ilvl w:val="0"/>
                <w:numId w:val="25"/>
              </w:numPr>
              <w:spacing w:after="60"/>
              <w:rPr>
                <w:rFonts w:ascii="Arial" w:eastAsia="Times New Roman" w:hAnsi="Arial" w:cs="Arial"/>
                <w:sz w:val="20"/>
                <w:szCs w:val="20"/>
              </w:rPr>
            </w:pPr>
            <w:r w:rsidRPr="007134E3">
              <w:rPr>
                <w:rFonts w:ascii="Arial" w:eastAsia="Times New Roman" w:hAnsi="Arial" w:cs="Arial"/>
                <w:sz w:val="20"/>
                <w:szCs w:val="20"/>
              </w:rPr>
              <w:t>Role model and drive a culture in and beyond the Service which promotes high professional standards, efficiency, being agile</w:t>
            </w:r>
          </w:p>
          <w:p w14:paraId="645F2B58" w14:textId="77777777" w:rsidR="006B6BAF" w:rsidRPr="007134E3" w:rsidRDefault="006B6BAF" w:rsidP="007134E3">
            <w:pPr>
              <w:pStyle w:val="Default"/>
              <w:spacing w:after="60"/>
              <w:rPr>
                <w:rFonts w:ascii="Arial" w:eastAsia="Times New Roman" w:hAnsi="Arial" w:cs="Arial"/>
                <w:sz w:val="20"/>
                <w:szCs w:val="20"/>
              </w:rPr>
            </w:pPr>
          </w:p>
          <w:p w14:paraId="320EB1E0"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Communicate and Influence</w:t>
            </w:r>
          </w:p>
          <w:p w14:paraId="78CAAF38" w14:textId="77777777" w:rsidR="004702F3" w:rsidRPr="007134E3" w:rsidRDefault="004702F3" w:rsidP="007134E3">
            <w:pPr>
              <w:pStyle w:val="Default"/>
              <w:spacing w:after="60"/>
              <w:rPr>
                <w:rFonts w:ascii="Arial" w:eastAsia="Times New Roman" w:hAnsi="Arial" w:cs="Arial"/>
                <w:b/>
                <w:sz w:val="20"/>
                <w:szCs w:val="20"/>
              </w:rPr>
            </w:pPr>
          </w:p>
          <w:p w14:paraId="12B0F72D" w14:textId="77777777" w:rsidR="004702F3" w:rsidRPr="007134E3" w:rsidRDefault="004702F3" w:rsidP="007134E3">
            <w:pPr>
              <w:pStyle w:val="Default"/>
              <w:numPr>
                <w:ilvl w:val="0"/>
                <w:numId w:val="17"/>
              </w:numPr>
              <w:spacing w:after="60"/>
              <w:rPr>
                <w:rFonts w:ascii="Arial" w:eastAsia="Times New Roman" w:hAnsi="Arial" w:cs="Arial"/>
                <w:sz w:val="20"/>
                <w:szCs w:val="20"/>
              </w:rPr>
            </w:pPr>
            <w:r w:rsidRPr="007134E3">
              <w:rPr>
                <w:rFonts w:ascii="Arial" w:eastAsia="Times New Roman" w:hAnsi="Arial" w:cs="Arial"/>
                <w:sz w:val="20"/>
                <w:szCs w:val="20"/>
              </w:rPr>
              <w:t>Adapt style to overcome challenging or difficult conversations and to influence a positive outcome</w:t>
            </w:r>
          </w:p>
          <w:p w14:paraId="2A072854" w14:textId="77777777" w:rsidR="004702F3" w:rsidRPr="007134E3" w:rsidRDefault="006B6BAF" w:rsidP="007134E3">
            <w:pPr>
              <w:pStyle w:val="Default"/>
              <w:numPr>
                <w:ilvl w:val="0"/>
                <w:numId w:val="17"/>
              </w:numPr>
              <w:spacing w:after="60"/>
              <w:rPr>
                <w:rFonts w:ascii="Arial" w:eastAsia="Times New Roman" w:hAnsi="Arial" w:cs="Arial"/>
                <w:sz w:val="20"/>
                <w:szCs w:val="20"/>
              </w:rPr>
            </w:pPr>
            <w:r w:rsidRPr="007134E3">
              <w:rPr>
                <w:rFonts w:ascii="Arial" w:eastAsia="Times New Roman" w:hAnsi="Arial" w:cs="Arial"/>
                <w:sz w:val="20"/>
                <w:szCs w:val="20"/>
              </w:rPr>
              <w:t>Role model and drive a culture of open and inclusive communication.  Adapt style to influence stakeholders and communicate effectively with stakeholders to build successful relationships and outcomes</w:t>
            </w:r>
          </w:p>
          <w:p w14:paraId="6FA2F415" w14:textId="77777777" w:rsidR="006B6BAF" w:rsidRPr="007134E3" w:rsidRDefault="006B6BAF" w:rsidP="007134E3">
            <w:pPr>
              <w:pStyle w:val="Default"/>
              <w:spacing w:after="60"/>
              <w:ind w:left="720"/>
              <w:rPr>
                <w:rFonts w:ascii="Arial" w:eastAsia="Times New Roman" w:hAnsi="Arial" w:cs="Arial"/>
                <w:sz w:val="20"/>
                <w:szCs w:val="20"/>
              </w:rPr>
            </w:pPr>
          </w:p>
          <w:p w14:paraId="597AB41A"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Make Effective Decisions</w:t>
            </w:r>
          </w:p>
          <w:p w14:paraId="535C27A1" w14:textId="77777777" w:rsidR="004702F3" w:rsidRPr="007134E3" w:rsidRDefault="004702F3" w:rsidP="007134E3">
            <w:pPr>
              <w:pStyle w:val="Default"/>
              <w:spacing w:after="60"/>
              <w:rPr>
                <w:rFonts w:ascii="Arial" w:eastAsia="Times New Roman" w:hAnsi="Arial" w:cs="Arial"/>
                <w:b/>
                <w:sz w:val="20"/>
                <w:szCs w:val="20"/>
              </w:rPr>
            </w:pPr>
          </w:p>
          <w:p w14:paraId="116931B2" w14:textId="77777777" w:rsidR="004702F3" w:rsidRPr="007134E3" w:rsidRDefault="006B6BAF" w:rsidP="007134E3">
            <w:pPr>
              <w:pStyle w:val="Default"/>
              <w:numPr>
                <w:ilvl w:val="0"/>
                <w:numId w:val="26"/>
              </w:numPr>
              <w:spacing w:after="60"/>
              <w:rPr>
                <w:rFonts w:ascii="Arial" w:eastAsia="Times New Roman" w:hAnsi="Arial" w:cs="Arial"/>
                <w:sz w:val="20"/>
                <w:szCs w:val="20"/>
              </w:rPr>
            </w:pPr>
            <w:r w:rsidRPr="007134E3">
              <w:rPr>
                <w:rFonts w:ascii="Arial" w:eastAsia="Times New Roman" w:hAnsi="Arial" w:cs="Arial"/>
                <w:sz w:val="20"/>
                <w:szCs w:val="20"/>
              </w:rPr>
              <w:t>Use evidence and knowledge to support accurate, expert decisions, and advice.  Carefully consider alternative options, implications and risks of decisions.  Appropriately assess when to make the decision and when to defer or consult</w:t>
            </w:r>
          </w:p>
          <w:p w14:paraId="0BA423DA" w14:textId="77777777" w:rsidR="006B6BAF" w:rsidRPr="007134E3" w:rsidRDefault="006B6BAF" w:rsidP="007134E3">
            <w:pPr>
              <w:pStyle w:val="Default"/>
              <w:spacing w:after="60"/>
              <w:ind w:left="720"/>
              <w:rPr>
                <w:rFonts w:ascii="Arial" w:eastAsia="Times New Roman" w:hAnsi="Arial" w:cs="Arial"/>
                <w:sz w:val="20"/>
                <w:szCs w:val="20"/>
              </w:rPr>
            </w:pPr>
          </w:p>
          <w:p w14:paraId="33001FCA"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Work Together</w:t>
            </w:r>
          </w:p>
          <w:p w14:paraId="26D047B3" w14:textId="77777777" w:rsidR="004702F3" w:rsidRPr="007134E3" w:rsidRDefault="004702F3" w:rsidP="007134E3">
            <w:pPr>
              <w:pStyle w:val="Default"/>
              <w:spacing w:after="60"/>
              <w:rPr>
                <w:rFonts w:ascii="Arial" w:eastAsia="Times New Roman" w:hAnsi="Arial" w:cs="Arial"/>
                <w:b/>
                <w:sz w:val="20"/>
                <w:szCs w:val="20"/>
              </w:rPr>
            </w:pPr>
          </w:p>
          <w:p w14:paraId="1F5B642A" w14:textId="77777777" w:rsidR="00A01B6A" w:rsidRPr="007134E3" w:rsidRDefault="00A01B6A" w:rsidP="007134E3">
            <w:pPr>
              <w:pStyle w:val="Default"/>
              <w:numPr>
                <w:ilvl w:val="0"/>
                <w:numId w:val="18"/>
              </w:numPr>
              <w:spacing w:after="60"/>
              <w:rPr>
                <w:rFonts w:ascii="Arial" w:eastAsia="Times New Roman" w:hAnsi="Arial" w:cs="Arial"/>
                <w:sz w:val="20"/>
                <w:szCs w:val="20"/>
              </w:rPr>
            </w:pPr>
            <w:r w:rsidRPr="007134E3">
              <w:rPr>
                <w:rFonts w:ascii="Arial" w:eastAsia="Times New Roman" w:hAnsi="Arial" w:cs="Arial"/>
                <w:sz w:val="20"/>
                <w:szCs w:val="20"/>
              </w:rPr>
              <w:t>Work collaboratively with other peers to develop a consistent and joined up professional offering</w:t>
            </w:r>
          </w:p>
          <w:p w14:paraId="101E5356" w14:textId="77777777" w:rsidR="004702F3" w:rsidRPr="007134E3" w:rsidRDefault="006B6BAF" w:rsidP="007134E3">
            <w:pPr>
              <w:pStyle w:val="Default"/>
              <w:numPr>
                <w:ilvl w:val="0"/>
                <w:numId w:val="18"/>
              </w:numPr>
              <w:spacing w:after="60"/>
              <w:rPr>
                <w:rFonts w:ascii="Arial" w:eastAsia="Times New Roman" w:hAnsi="Arial" w:cs="Arial"/>
                <w:sz w:val="20"/>
                <w:szCs w:val="20"/>
              </w:rPr>
            </w:pPr>
            <w:r w:rsidRPr="007134E3">
              <w:rPr>
                <w:rFonts w:ascii="Arial" w:eastAsia="Times New Roman" w:hAnsi="Arial" w:cs="Arial"/>
                <w:sz w:val="20"/>
                <w:szCs w:val="20"/>
              </w:rPr>
              <w:t>Role model and drive a culture of working together to form effective working relationships and partnerships both internally and externally</w:t>
            </w:r>
          </w:p>
          <w:p w14:paraId="766FC6EE" w14:textId="77777777" w:rsidR="006B6BAF" w:rsidRPr="007134E3" w:rsidRDefault="006B6BAF" w:rsidP="007134E3">
            <w:pPr>
              <w:pStyle w:val="Default"/>
              <w:spacing w:after="60"/>
              <w:ind w:left="720"/>
              <w:rPr>
                <w:rFonts w:ascii="Arial" w:eastAsia="Times New Roman" w:hAnsi="Arial" w:cs="Arial"/>
                <w:sz w:val="20"/>
                <w:szCs w:val="20"/>
              </w:rPr>
            </w:pPr>
          </w:p>
          <w:p w14:paraId="392F9D9C" w14:textId="77777777" w:rsidR="006B6BAF" w:rsidRPr="007134E3" w:rsidRDefault="006B6BAF" w:rsidP="007134E3">
            <w:pPr>
              <w:pStyle w:val="Default"/>
              <w:spacing w:after="60"/>
              <w:ind w:left="720"/>
              <w:rPr>
                <w:rFonts w:ascii="Arial" w:eastAsia="Times New Roman" w:hAnsi="Arial" w:cs="Arial"/>
                <w:sz w:val="20"/>
                <w:szCs w:val="20"/>
              </w:rPr>
            </w:pPr>
          </w:p>
          <w:p w14:paraId="72BE3AF7" w14:textId="77777777" w:rsidR="006B6BAF" w:rsidRPr="007134E3" w:rsidRDefault="006B6BAF" w:rsidP="007134E3">
            <w:pPr>
              <w:pStyle w:val="Default"/>
              <w:spacing w:after="60"/>
              <w:ind w:left="720"/>
              <w:rPr>
                <w:rFonts w:ascii="Arial" w:eastAsia="Times New Roman" w:hAnsi="Arial" w:cs="Arial"/>
                <w:sz w:val="20"/>
                <w:szCs w:val="20"/>
              </w:rPr>
            </w:pPr>
          </w:p>
          <w:p w14:paraId="06E91902" w14:textId="77777777" w:rsidR="006B6BAF" w:rsidRPr="007134E3" w:rsidRDefault="006B6BAF" w:rsidP="007134E3">
            <w:pPr>
              <w:pStyle w:val="Default"/>
              <w:spacing w:after="60"/>
              <w:ind w:left="720"/>
              <w:rPr>
                <w:rFonts w:ascii="Arial" w:eastAsia="Times New Roman" w:hAnsi="Arial" w:cs="Arial"/>
                <w:sz w:val="20"/>
                <w:szCs w:val="20"/>
              </w:rPr>
            </w:pPr>
          </w:p>
          <w:p w14:paraId="37711E32" w14:textId="77777777" w:rsidR="006B6BAF" w:rsidRPr="007134E3" w:rsidRDefault="006B6BAF" w:rsidP="007134E3">
            <w:pPr>
              <w:pStyle w:val="Default"/>
              <w:spacing w:after="60"/>
              <w:ind w:left="720"/>
              <w:rPr>
                <w:rFonts w:ascii="Arial" w:eastAsia="Times New Roman" w:hAnsi="Arial" w:cs="Arial"/>
                <w:sz w:val="20"/>
                <w:szCs w:val="20"/>
              </w:rPr>
            </w:pPr>
          </w:p>
          <w:p w14:paraId="09A02E0C" w14:textId="77777777" w:rsidR="006B6BAF" w:rsidRPr="007134E3" w:rsidRDefault="006B6BAF" w:rsidP="007134E3">
            <w:pPr>
              <w:pStyle w:val="Default"/>
              <w:spacing w:after="60"/>
              <w:rPr>
                <w:rFonts w:ascii="Arial" w:eastAsia="Times New Roman" w:hAnsi="Arial" w:cs="Arial"/>
                <w:sz w:val="20"/>
                <w:szCs w:val="20"/>
              </w:rPr>
            </w:pPr>
          </w:p>
          <w:p w14:paraId="61133994"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Develop self and others</w:t>
            </w:r>
          </w:p>
          <w:p w14:paraId="3994DDF3" w14:textId="77777777" w:rsidR="00A01B6A" w:rsidRPr="007134E3" w:rsidRDefault="00A01B6A" w:rsidP="007134E3">
            <w:pPr>
              <w:pStyle w:val="Default"/>
              <w:spacing w:after="60"/>
              <w:rPr>
                <w:rFonts w:ascii="Arial" w:eastAsia="Times New Roman" w:hAnsi="Arial" w:cs="Arial"/>
                <w:b/>
                <w:sz w:val="20"/>
                <w:szCs w:val="20"/>
              </w:rPr>
            </w:pPr>
          </w:p>
          <w:p w14:paraId="1F137E6F" w14:textId="77777777" w:rsidR="0013354F" w:rsidRPr="007134E3" w:rsidRDefault="00882FA4" w:rsidP="007134E3">
            <w:pPr>
              <w:pStyle w:val="Default"/>
              <w:numPr>
                <w:ilvl w:val="0"/>
                <w:numId w:val="19"/>
              </w:numPr>
              <w:spacing w:after="60"/>
              <w:rPr>
                <w:rFonts w:ascii="Arial" w:eastAsia="Times New Roman" w:hAnsi="Arial" w:cs="Arial"/>
                <w:sz w:val="20"/>
                <w:szCs w:val="20"/>
              </w:rPr>
            </w:pPr>
            <w:r w:rsidRPr="007134E3">
              <w:rPr>
                <w:rFonts w:ascii="Arial" w:eastAsia="Times New Roman" w:hAnsi="Arial" w:cs="Arial"/>
                <w:sz w:val="20"/>
                <w:szCs w:val="20"/>
              </w:rPr>
              <w:t>Role model</w:t>
            </w:r>
            <w:r w:rsidR="0013354F" w:rsidRPr="007134E3">
              <w:rPr>
                <w:rFonts w:ascii="Arial" w:eastAsia="Times New Roman" w:hAnsi="Arial" w:cs="Arial"/>
                <w:sz w:val="20"/>
                <w:szCs w:val="20"/>
              </w:rPr>
              <w:t xml:space="preserve"> a culture of continuous self-development; proactively acquire new knowledge and skills as appropriate relevant to dri</w:t>
            </w:r>
            <w:r w:rsidRPr="007134E3">
              <w:rPr>
                <w:rFonts w:ascii="Arial" w:eastAsia="Times New Roman" w:hAnsi="Arial" w:cs="Arial"/>
                <w:sz w:val="20"/>
                <w:szCs w:val="20"/>
              </w:rPr>
              <w:t>ving the service forward.  Take</w:t>
            </w:r>
            <w:r w:rsidR="0013354F" w:rsidRPr="007134E3">
              <w:rPr>
                <w:rFonts w:ascii="Arial" w:eastAsia="Times New Roman" w:hAnsi="Arial" w:cs="Arial"/>
                <w:sz w:val="20"/>
                <w:szCs w:val="20"/>
              </w:rPr>
              <w:t xml:space="preserve"> accountability for own learning</w:t>
            </w:r>
          </w:p>
          <w:p w14:paraId="49E622EB" w14:textId="77777777" w:rsidR="00060FC1" w:rsidRPr="007134E3" w:rsidRDefault="00060FC1" w:rsidP="007134E3">
            <w:pPr>
              <w:pStyle w:val="Default"/>
              <w:numPr>
                <w:ilvl w:val="0"/>
                <w:numId w:val="19"/>
              </w:numPr>
              <w:spacing w:after="60"/>
              <w:rPr>
                <w:rFonts w:ascii="Arial" w:eastAsia="Times New Roman" w:hAnsi="Arial" w:cs="Arial"/>
                <w:sz w:val="20"/>
                <w:szCs w:val="20"/>
              </w:rPr>
            </w:pPr>
            <w:r w:rsidRPr="007134E3">
              <w:rPr>
                <w:rFonts w:ascii="Arial" w:eastAsia="Times New Roman" w:hAnsi="Arial" w:cs="Arial"/>
                <w:sz w:val="20"/>
                <w:szCs w:val="20"/>
              </w:rPr>
              <w:t>Create a positive culture of knowledge and confidence using a variety of approaches and styles appropriate to each situation.</w:t>
            </w:r>
          </w:p>
          <w:p w14:paraId="1CD66CDC" w14:textId="77777777" w:rsidR="00A01B6A" w:rsidRPr="007134E3" w:rsidRDefault="00A01B6A" w:rsidP="007134E3">
            <w:pPr>
              <w:pStyle w:val="Default"/>
              <w:spacing w:after="60"/>
              <w:rPr>
                <w:rFonts w:ascii="Arial" w:eastAsia="Times New Roman" w:hAnsi="Arial" w:cs="Arial"/>
                <w:b/>
                <w:sz w:val="20"/>
                <w:szCs w:val="20"/>
              </w:rPr>
            </w:pPr>
          </w:p>
          <w:p w14:paraId="691B0571" w14:textId="77777777" w:rsidR="004702F3" w:rsidRPr="007134E3" w:rsidRDefault="00060FC1"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Change</w:t>
            </w:r>
            <w:r w:rsidR="00CD7970" w:rsidRPr="007134E3">
              <w:rPr>
                <w:rFonts w:ascii="Arial" w:eastAsia="Times New Roman" w:hAnsi="Arial" w:cs="Arial"/>
                <w:b/>
                <w:sz w:val="20"/>
                <w:szCs w:val="20"/>
              </w:rPr>
              <w:t xml:space="preserve"> and Improve</w:t>
            </w:r>
          </w:p>
          <w:p w14:paraId="4CACB1DE" w14:textId="77777777" w:rsidR="004702F3" w:rsidRPr="007134E3" w:rsidRDefault="004702F3" w:rsidP="007134E3">
            <w:pPr>
              <w:pStyle w:val="Default"/>
              <w:spacing w:after="60"/>
              <w:rPr>
                <w:rFonts w:ascii="Arial" w:eastAsia="Times New Roman" w:hAnsi="Arial" w:cs="Arial"/>
                <w:b/>
                <w:sz w:val="20"/>
                <w:szCs w:val="20"/>
              </w:rPr>
            </w:pPr>
          </w:p>
          <w:p w14:paraId="1830681E" w14:textId="77777777" w:rsidR="004702F3" w:rsidRPr="007134E3" w:rsidRDefault="00060FC1" w:rsidP="007134E3">
            <w:pPr>
              <w:pStyle w:val="Default"/>
              <w:numPr>
                <w:ilvl w:val="0"/>
                <w:numId w:val="20"/>
              </w:numPr>
              <w:spacing w:after="60"/>
              <w:rPr>
                <w:rFonts w:ascii="Arial" w:eastAsia="Times New Roman" w:hAnsi="Arial" w:cs="Arial"/>
                <w:sz w:val="20"/>
                <w:szCs w:val="20"/>
              </w:rPr>
            </w:pPr>
            <w:r w:rsidRPr="007134E3">
              <w:rPr>
                <w:rFonts w:ascii="Arial" w:eastAsia="Times New Roman" w:hAnsi="Arial" w:cs="Arial"/>
                <w:sz w:val="20"/>
                <w:szCs w:val="20"/>
              </w:rPr>
              <w:t>Play a positive and active role in changes; is an advocate, champions activities and supports colleagues through a change initiative</w:t>
            </w:r>
          </w:p>
          <w:p w14:paraId="141711E8" w14:textId="77777777" w:rsidR="00060FC1" w:rsidRPr="007134E3" w:rsidRDefault="00394142" w:rsidP="007134E3">
            <w:pPr>
              <w:pStyle w:val="Default"/>
              <w:numPr>
                <w:ilvl w:val="0"/>
                <w:numId w:val="20"/>
              </w:numPr>
              <w:spacing w:after="60"/>
              <w:rPr>
                <w:rFonts w:ascii="Arial" w:eastAsia="Times New Roman" w:hAnsi="Arial" w:cs="Arial"/>
                <w:sz w:val="20"/>
                <w:szCs w:val="20"/>
              </w:rPr>
            </w:pPr>
            <w:r w:rsidRPr="007134E3">
              <w:rPr>
                <w:rFonts w:ascii="Arial" w:eastAsia="Times New Roman" w:hAnsi="Arial" w:cs="Arial"/>
                <w:sz w:val="20"/>
                <w:szCs w:val="20"/>
              </w:rPr>
              <w:t>Role model and drive a culture of continuous improvement; reviews and implements administrative processes and procedures which improve the student experience</w:t>
            </w:r>
          </w:p>
          <w:p w14:paraId="54169DF0" w14:textId="77777777" w:rsidR="00394142" w:rsidRPr="007134E3" w:rsidRDefault="00394142" w:rsidP="007134E3">
            <w:pPr>
              <w:pStyle w:val="Default"/>
              <w:spacing w:after="60"/>
              <w:ind w:left="720"/>
              <w:rPr>
                <w:rFonts w:ascii="Arial" w:eastAsia="Times New Roman" w:hAnsi="Arial" w:cs="Arial"/>
                <w:sz w:val="20"/>
                <w:szCs w:val="20"/>
              </w:rPr>
            </w:pPr>
          </w:p>
          <w:p w14:paraId="02B5E3EC" w14:textId="77777777" w:rsidR="00060FC1" w:rsidRPr="007134E3" w:rsidRDefault="00060FC1"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See the Big Picture</w:t>
            </w:r>
          </w:p>
          <w:p w14:paraId="16F57F26" w14:textId="77777777" w:rsidR="00060FC1" w:rsidRPr="007134E3" w:rsidRDefault="00060FC1" w:rsidP="007134E3">
            <w:pPr>
              <w:pStyle w:val="Default"/>
              <w:spacing w:after="60"/>
              <w:rPr>
                <w:rFonts w:ascii="Arial" w:eastAsia="Times New Roman" w:hAnsi="Arial" w:cs="Arial"/>
                <w:b/>
                <w:sz w:val="20"/>
                <w:szCs w:val="20"/>
              </w:rPr>
            </w:pPr>
          </w:p>
          <w:p w14:paraId="631B80F0" w14:textId="77777777" w:rsidR="00060FC1" w:rsidRPr="007134E3" w:rsidRDefault="00060FC1" w:rsidP="007134E3">
            <w:pPr>
              <w:pStyle w:val="Default"/>
              <w:numPr>
                <w:ilvl w:val="0"/>
                <w:numId w:val="21"/>
              </w:numPr>
              <w:spacing w:after="60"/>
              <w:rPr>
                <w:rFonts w:ascii="Arial" w:eastAsia="Times New Roman" w:hAnsi="Arial" w:cs="Arial"/>
                <w:sz w:val="20"/>
                <w:szCs w:val="20"/>
              </w:rPr>
            </w:pPr>
            <w:r w:rsidRPr="007134E3">
              <w:rPr>
                <w:rFonts w:ascii="Arial" w:eastAsia="Times New Roman" w:hAnsi="Arial" w:cs="Arial"/>
                <w:sz w:val="20"/>
                <w:szCs w:val="20"/>
              </w:rPr>
              <w:t>Understand how their role fits with and supports organisational objectives.  Recognise the wider priorities and ensures work is in the interest of both</w:t>
            </w:r>
          </w:p>
          <w:p w14:paraId="312E6782" w14:textId="77777777" w:rsidR="00060FC1" w:rsidRPr="007134E3" w:rsidRDefault="00060FC1" w:rsidP="007134E3">
            <w:pPr>
              <w:pStyle w:val="Default"/>
              <w:spacing w:after="60"/>
              <w:rPr>
                <w:rFonts w:ascii="Arial" w:eastAsia="Times New Roman" w:hAnsi="Arial" w:cs="Arial"/>
                <w:b/>
                <w:sz w:val="20"/>
                <w:szCs w:val="20"/>
              </w:rPr>
            </w:pPr>
          </w:p>
          <w:p w14:paraId="5C45A46A" w14:textId="77777777" w:rsidR="004702F3" w:rsidRPr="007134E3" w:rsidRDefault="004702F3" w:rsidP="007134E3">
            <w:pPr>
              <w:pStyle w:val="Default"/>
              <w:spacing w:after="60"/>
              <w:rPr>
                <w:rFonts w:ascii="Arial" w:eastAsia="Times New Roman" w:hAnsi="Arial" w:cs="Arial"/>
                <w:b/>
                <w:sz w:val="20"/>
                <w:szCs w:val="20"/>
              </w:rPr>
            </w:pPr>
            <w:r w:rsidRPr="007134E3">
              <w:rPr>
                <w:rFonts w:ascii="Arial" w:eastAsia="Times New Roman" w:hAnsi="Arial" w:cs="Arial"/>
                <w:b/>
                <w:sz w:val="20"/>
                <w:szCs w:val="20"/>
              </w:rPr>
              <w:t>Deliver at Pace</w:t>
            </w:r>
          </w:p>
          <w:p w14:paraId="76C16D91" w14:textId="77777777" w:rsidR="004702F3" w:rsidRPr="007134E3" w:rsidRDefault="004702F3" w:rsidP="007134E3">
            <w:pPr>
              <w:pStyle w:val="Default"/>
              <w:spacing w:after="60"/>
              <w:rPr>
                <w:rFonts w:ascii="Arial" w:eastAsia="Times New Roman" w:hAnsi="Arial" w:cs="Arial"/>
                <w:b/>
                <w:sz w:val="20"/>
                <w:szCs w:val="20"/>
              </w:rPr>
            </w:pPr>
          </w:p>
          <w:p w14:paraId="75954590" w14:textId="77777777" w:rsidR="004702F3" w:rsidRPr="007134E3" w:rsidRDefault="00394142" w:rsidP="007134E3">
            <w:pPr>
              <w:pStyle w:val="Default"/>
              <w:numPr>
                <w:ilvl w:val="0"/>
                <w:numId w:val="21"/>
              </w:numPr>
              <w:spacing w:after="60"/>
              <w:rPr>
                <w:rFonts w:ascii="Arial" w:eastAsia="Times New Roman" w:hAnsi="Arial" w:cs="Arial"/>
                <w:sz w:val="20"/>
                <w:szCs w:val="20"/>
              </w:rPr>
            </w:pPr>
            <w:r w:rsidRPr="007134E3">
              <w:rPr>
                <w:rFonts w:ascii="Arial" w:eastAsia="Times New Roman" w:hAnsi="Arial" w:cs="Arial"/>
                <w:sz w:val="20"/>
                <w:szCs w:val="20"/>
              </w:rPr>
              <w:t>Role and drive a culture that encourages the delivery of timely and quality results with focus and drive consistently across all functions</w:t>
            </w:r>
          </w:p>
          <w:p w14:paraId="7A9AA91C" w14:textId="77777777" w:rsidR="004702F3" w:rsidRPr="007134E3" w:rsidRDefault="004702F3" w:rsidP="007134E3">
            <w:pPr>
              <w:pStyle w:val="Default"/>
              <w:spacing w:after="60"/>
              <w:rPr>
                <w:rFonts w:ascii="Arial" w:eastAsia="Times New Roman" w:hAnsi="Arial" w:cs="Arial"/>
                <w:b/>
                <w:sz w:val="20"/>
                <w:szCs w:val="20"/>
              </w:rPr>
            </w:pPr>
          </w:p>
        </w:tc>
      </w:tr>
      <w:tr w:rsidR="00975492" w:rsidRPr="007134E3" w14:paraId="10E5D34B" w14:textId="77777777" w:rsidTr="007134E3">
        <w:trPr>
          <w:trHeight w:val="784"/>
        </w:trPr>
        <w:tc>
          <w:tcPr>
            <w:tcW w:w="2268" w:type="dxa"/>
            <w:tcBorders>
              <w:top w:val="single" w:sz="48" w:space="0" w:color="FFFFFF"/>
            </w:tcBorders>
            <w:shd w:val="clear" w:color="auto" w:fill="B6DDE8"/>
          </w:tcPr>
          <w:p w14:paraId="0425B037" w14:textId="77777777" w:rsidR="004F4587" w:rsidRPr="007134E3" w:rsidRDefault="004F4587" w:rsidP="004F4587">
            <w:pPr>
              <w:rPr>
                <w:rFonts w:ascii="Arial" w:eastAsia="Arial" w:hAnsi="Arial" w:cs="Arial"/>
                <w:sz w:val="20"/>
                <w:szCs w:val="20"/>
              </w:rPr>
            </w:pPr>
            <w:r w:rsidRPr="007134E3">
              <w:rPr>
                <w:rFonts w:ascii="Arial" w:hAnsi="Arial" w:cs="Arial"/>
                <w:b/>
                <w:color w:val="636466"/>
                <w:sz w:val="20"/>
                <w:szCs w:val="20"/>
              </w:rPr>
              <w:lastRenderedPageBreak/>
              <w:t>Special Circumstances:</w:t>
            </w:r>
          </w:p>
          <w:p w14:paraId="34E5EAAC" w14:textId="77777777" w:rsidR="004F4587" w:rsidRPr="007134E3" w:rsidRDefault="004F4587" w:rsidP="00461951">
            <w:pPr>
              <w:rPr>
                <w:rFonts w:ascii="Arial" w:hAnsi="Arial" w:cs="Arial"/>
                <w:b/>
                <w:color w:val="636466"/>
                <w:sz w:val="20"/>
                <w:szCs w:val="20"/>
              </w:rPr>
            </w:pPr>
          </w:p>
        </w:tc>
        <w:tc>
          <w:tcPr>
            <w:tcW w:w="7648" w:type="dxa"/>
            <w:tcBorders>
              <w:top w:val="single" w:sz="48" w:space="0" w:color="FFFFFF"/>
            </w:tcBorders>
            <w:shd w:val="clear" w:color="auto" w:fill="DAEEF3"/>
          </w:tcPr>
          <w:p w14:paraId="7368A744" w14:textId="77777777" w:rsidR="003F1B66" w:rsidRPr="007134E3" w:rsidRDefault="003F1B66" w:rsidP="007134E3">
            <w:pPr>
              <w:spacing w:after="60"/>
              <w:rPr>
                <w:rFonts w:ascii="Arial" w:eastAsia="Times New Roman" w:hAnsi="Arial" w:cs="Arial"/>
                <w:sz w:val="20"/>
                <w:szCs w:val="20"/>
              </w:rPr>
            </w:pPr>
          </w:p>
        </w:tc>
      </w:tr>
    </w:tbl>
    <w:p w14:paraId="5BE793D3" w14:textId="77777777" w:rsidR="009B3579" w:rsidRDefault="009B3579" w:rsidP="009B3579">
      <w:pPr>
        <w:rPr>
          <w:rFonts w:ascii="Times New Roman" w:eastAsia="Times New Roman" w:hAnsi="Times New Roman"/>
          <w:sz w:val="20"/>
          <w:szCs w:val="20"/>
        </w:rPr>
      </w:pPr>
    </w:p>
    <w:p w14:paraId="5E1EEC9A" w14:textId="77777777" w:rsidR="009B3579" w:rsidRDefault="009B3579" w:rsidP="009B3579">
      <w:pPr>
        <w:rPr>
          <w:rFonts w:ascii="Times New Roman" w:eastAsia="Times New Roman" w:hAnsi="Times New Roman"/>
          <w:sz w:val="20"/>
          <w:szCs w:val="20"/>
        </w:rPr>
        <w:sectPr w:rsidR="009B3579" w:rsidSect="009B3579">
          <w:headerReference w:type="default" r:id="rId11"/>
          <w:headerReference w:type="first" r:id="rId12"/>
          <w:pgSz w:w="11910" w:h="16840" w:code="9"/>
          <w:pgMar w:top="567" w:right="981" w:bottom="278" w:left="981" w:header="720" w:footer="720" w:gutter="0"/>
          <w:pgNumType w:start="1"/>
          <w:cols w:space="720"/>
          <w:titlePg/>
          <w:docGrid w:linePitch="299"/>
        </w:sectPr>
      </w:pPr>
    </w:p>
    <w:tbl>
      <w:tblPr>
        <w:tblW w:w="9916" w:type="dxa"/>
        <w:tblInd w:w="2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AEEF3"/>
        <w:tblLayout w:type="fixed"/>
        <w:tblLook w:val="04A0" w:firstRow="1" w:lastRow="0" w:firstColumn="1" w:lastColumn="0" w:noHBand="0" w:noVBand="1"/>
      </w:tblPr>
      <w:tblGrid>
        <w:gridCol w:w="2268"/>
        <w:gridCol w:w="7648"/>
      </w:tblGrid>
      <w:tr w:rsidR="00EA4B96" w:rsidRPr="007134E3" w14:paraId="1E366FAC" w14:textId="77777777" w:rsidTr="007134E3">
        <w:trPr>
          <w:trHeight w:val="284"/>
        </w:trPr>
        <w:tc>
          <w:tcPr>
            <w:tcW w:w="9916" w:type="dxa"/>
            <w:gridSpan w:val="2"/>
            <w:shd w:val="clear" w:color="auto" w:fill="92CDDC"/>
            <w:vAlign w:val="center"/>
          </w:tcPr>
          <w:p w14:paraId="6367BFD0" w14:textId="77777777" w:rsidR="00EA4B96" w:rsidRPr="007134E3" w:rsidRDefault="00EA4B96" w:rsidP="007134E3">
            <w:pPr>
              <w:pStyle w:val="BodyText"/>
              <w:spacing w:before="60" w:after="60"/>
              <w:ind w:left="0"/>
              <w:rPr>
                <w:rFonts w:eastAsia="Times New Roman" w:cs="Arial"/>
                <w:sz w:val="24"/>
                <w:szCs w:val="24"/>
              </w:rPr>
            </w:pPr>
            <w:r w:rsidRPr="007134E3">
              <w:rPr>
                <w:rFonts w:cs="Arial"/>
                <w:color w:val="636466"/>
                <w:sz w:val="24"/>
                <w:szCs w:val="24"/>
              </w:rPr>
              <w:lastRenderedPageBreak/>
              <w:t xml:space="preserve">Part </w:t>
            </w:r>
            <w:r w:rsidRPr="007134E3">
              <w:rPr>
                <w:rFonts w:cs="Arial"/>
                <w:color w:val="636466"/>
                <w:spacing w:val="-3"/>
                <w:sz w:val="24"/>
                <w:szCs w:val="24"/>
              </w:rPr>
              <w:t xml:space="preserve">2A: </w:t>
            </w:r>
            <w:r w:rsidRPr="007134E3">
              <w:rPr>
                <w:rFonts w:cs="Arial"/>
                <w:color w:val="636466"/>
                <w:sz w:val="24"/>
                <w:szCs w:val="24"/>
              </w:rPr>
              <w:t>Essential and Desirable</w:t>
            </w:r>
            <w:r w:rsidRPr="007134E3">
              <w:rPr>
                <w:rFonts w:cs="Arial"/>
                <w:color w:val="636466"/>
                <w:spacing w:val="-39"/>
                <w:sz w:val="24"/>
                <w:szCs w:val="24"/>
              </w:rPr>
              <w:t xml:space="preserve"> </w:t>
            </w:r>
            <w:r w:rsidRPr="007134E3">
              <w:rPr>
                <w:rFonts w:cs="Arial"/>
                <w:color w:val="636466"/>
                <w:sz w:val="24"/>
                <w:szCs w:val="24"/>
              </w:rPr>
              <w:t>Criteria</w:t>
            </w:r>
          </w:p>
        </w:tc>
      </w:tr>
      <w:tr w:rsidR="00975492" w:rsidRPr="007134E3" w14:paraId="1A129695" w14:textId="77777777" w:rsidTr="007134E3">
        <w:tc>
          <w:tcPr>
            <w:tcW w:w="2268" w:type="dxa"/>
            <w:vMerge w:val="restart"/>
            <w:shd w:val="clear" w:color="auto" w:fill="B6DDE8"/>
            <w:vAlign w:val="center"/>
          </w:tcPr>
          <w:p w14:paraId="2966DC8C" w14:textId="77777777" w:rsidR="00EA4B96" w:rsidRPr="007134E3" w:rsidRDefault="00EA4B96" w:rsidP="0020264A">
            <w:pPr>
              <w:rPr>
                <w:rFonts w:ascii="Arial" w:eastAsia="Times New Roman" w:hAnsi="Arial" w:cs="Arial"/>
                <w:sz w:val="20"/>
                <w:szCs w:val="20"/>
              </w:rPr>
            </w:pPr>
          </w:p>
        </w:tc>
        <w:tc>
          <w:tcPr>
            <w:tcW w:w="7648" w:type="dxa"/>
            <w:tcBorders>
              <w:bottom w:val="single" w:sz="6" w:space="0" w:color="DAEEF3"/>
            </w:tcBorders>
            <w:shd w:val="clear" w:color="auto" w:fill="DAEEF3"/>
            <w:vAlign w:val="center"/>
          </w:tcPr>
          <w:p w14:paraId="6A27B023" w14:textId="77777777" w:rsidR="00EE179C" w:rsidRPr="007134E3" w:rsidRDefault="00EA4B96" w:rsidP="007134E3">
            <w:pPr>
              <w:spacing w:after="60"/>
              <w:jc w:val="both"/>
              <w:rPr>
                <w:rFonts w:cs="Arial"/>
                <w:color w:val="636466"/>
              </w:rPr>
            </w:pPr>
            <w:r w:rsidRPr="007134E3">
              <w:rPr>
                <w:rFonts w:ascii="Arial" w:hAnsi="Arial" w:cs="Arial"/>
                <w:b/>
                <w:i/>
                <w:color w:val="636466"/>
              </w:rPr>
              <w:t>Essential</w:t>
            </w:r>
            <w:r w:rsidR="00EE179C" w:rsidRPr="007134E3">
              <w:rPr>
                <w:rFonts w:cs="Arial"/>
                <w:color w:val="636466"/>
              </w:rPr>
              <w:t xml:space="preserve"> </w:t>
            </w:r>
          </w:p>
          <w:p w14:paraId="0F9D2149" w14:textId="77777777" w:rsidR="00EA4B96" w:rsidRPr="007134E3" w:rsidRDefault="00EE179C" w:rsidP="007134E3">
            <w:pPr>
              <w:jc w:val="both"/>
              <w:rPr>
                <w:rFonts w:ascii="Arial" w:eastAsia="Times New Roman" w:hAnsi="Arial" w:cs="Arial"/>
                <w:b/>
                <w:sz w:val="20"/>
                <w:szCs w:val="20"/>
              </w:rPr>
            </w:pPr>
            <w:r w:rsidRPr="007134E3">
              <w:rPr>
                <w:rFonts w:ascii="Arial" w:hAnsi="Arial" w:cs="Arial"/>
                <w:b/>
                <w:color w:val="636466"/>
                <w:sz w:val="20"/>
                <w:szCs w:val="20"/>
              </w:rPr>
              <w:t>Qualifications</w:t>
            </w:r>
            <w:r w:rsidRPr="007134E3">
              <w:rPr>
                <w:rFonts w:ascii="Arial" w:hAnsi="Arial" w:cs="Arial"/>
                <w:b/>
                <w:color w:val="636466"/>
                <w:spacing w:val="-26"/>
                <w:sz w:val="20"/>
                <w:szCs w:val="20"/>
              </w:rPr>
              <w:t xml:space="preserve"> </w:t>
            </w:r>
            <w:r w:rsidRPr="007134E3">
              <w:rPr>
                <w:rFonts w:ascii="Arial" w:hAnsi="Arial" w:cs="Arial"/>
                <w:b/>
                <w:color w:val="636466"/>
                <w:sz w:val="20"/>
                <w:szCs w:val="20"/>
              </w:rPr>
              <w:t>and</w:t>
            </w:r>
            <w:r w:rsidRPr="007134E3">
              <w:rPr>
                <w:rFonts w:ascii="Arial" w:hAnsi="Arial" w:cs="Arial"/>
                <w:b/>
                <w:color w:val="636466"/>
                <w:spacing w:val="-24"/>
                <w:sz w:val="20"/>
                <w:szCs w:val="20"/>
              </w:rPr>
              <w:t xml:space="preserve"> </w:t>
            </w:r>
            <w:r w:rsidRPr="007134E3">
              <w:rPr>
                <w:rFonts w:ascii="Arial" w:hAnsi="Arial" w:cs="Arial"/>
                <w:b/>
                <w:color w:val="636466"/>
                <w:sz w:val="20"/>
                <w:szCs w:val="20"/>
              </w:rPr>
              <w:t>Professional</w:t>
            </w:r>
            <w:r w:rsidRPr="007134E3">
              <w:rPr>
                <w:rFonts w:ascii="Arial" w:hAnsi="Arial" w:cs="Arial"/>
                <w:b/>
                <w:color w:val="636466"/>
                <w:spacing w:val="-24"/>
                <w:sz w:val="20"/>
                <w:szCs w:val="20"/>
              </w:rPr>
              <w:t xml:space="preserve"> </w:t>
            </w:r>
            <w:r w:rsidRPr="007134E3">
              <w:rPr>
                <w:rFonts w:ascii="Arial" w:hAnsi="Arial" w:cs="Arial"/>
                <w:b/>
                <w:color w:val="636466"/>
                <w:sz w:val="20"/>
                <w:szCs w:val="20"/>
              </w:rPr>
              <w:t>Memberships:</w:t>
            </w:r>
          </w:p>
        </w:tc>
      </w:tr>
      <w:tr w:rsidR="00975492" w:rsidRPr="007134E3" w14:paraId="420F0C65" w14:textId="77777777" w:rsidTr="007134E3">
        <w:trPr>
          <w:trHeight w:val="370"/>
        </w:trPr>
        <w:tc>
          <w:tcPr>
            <w:tcW w:w="2268" w:type="dxa"/>
            <w:vMerge/>
            <w:shd w:val="clear" w:color="auto" w:fill="B6DDE8"/>
            <w:vAlign w:val="center"/>
          </w:tcPr>
          <w:p w14:paraId="56279A49" w14:textId="77777777" w:rsidR="00EA4B96" w:rsidRPr="007134E3" w:rsidRDefault="00EA4B96" w:rsidP="0020264A">
            <w:pPr>
              <w:rPr>
                <w:rFonts w:ascii="Arial" w:eastAsia="Times New Roman" w:hAnsi="Arial" w:cs="Arial"/>
                <w:sz w:val="20"/>
                <w:szCs w:val="20"/>
              </w:rPr>
            </w:pPr>
          </w:p>
        </w:tc>
        <w:tc>
          <w:tcPr>
            <w:tcW w:w="7648" w:type="dxa"/>
            <w:tcBorders>
              <w:top w:val="single" w:sz="6" w:space="0" w:color="DAEEF3"/>
              <w:bottom w:val="single" w:sz="18" w:space="0" w:color="FFFFFF"/>
            </w:tcBorders>
            <w:shd w:val="clear" w:color="auto" w:fill="DAEEF3"/>
          </w:tcPr>
          <w:p w14:paraId="4856B949" w14:textId="77777777" w:rsidR="00EA4B96" w:rsidRPr="007134E3" w:rsidRDefault="00CD6C42" w:rsidP="007134E3">
            <w:pPr>
              <w:pStyle w:val="ListParagraph"/>
              <w:widowControl/>
              <w:numPr>
                <w:ilvl w:val="0"/>
                <w:numId w:val="10"/>
              </w:numPr>
              <w:spacing w:after="200"/>
              <w:rPr>
                <w:rFonts w:ascii="Arial" w:hAnsi="Arial" w:cs="Arial"/>
              </w:rPr>
            </w:pPr>
            <w:r w:rsidRPr="007134E3">
              <w:rPr>
                <w:rFonts w:ascii="Arial" w:hAnsi="Arial" w:cs="Arial"/>
                <w:sz w:val="20"/>
              </w:rPr>
              <w:t xml:space="preserve">Educated to A-Level/Foundation degree/HND or equivalent </w:t>
            </w:r>
            <w:r w:rsidRPr="007134E3">
              <w:rPr>
                <w:rFonts w:ascii="Arial" w:hAnsi="Arial" w:cs="Arial"/>
                <w:i/>
                <w:sz w:val="20"/>
              </w:rPr>
              <w:t>or</w:t>
            </w:r>
            <w:r w:rsidRPr="007134E3">
              <w:rPr>
                <w:rFonts w:ascii="Arial" w:hAnsi="Arial" w:cs="Arial"/>
                <w:sz w:val="20"/>
              </w:rPr>
              <w:t xml:space="preserve"> relevant experience in a similar role</w:t>
            </w:r>
          </w:p>
        </w:tc>
      </w:tr>
      <w:tr w:rsidR="00975492" w:rsidRPr="007134E3" w14:paraId="52232F03" w14:textId="77777777" w:rsidTr="007134E3">
        <w:tc>
          <w:tcPr>
            <w:tcW w:w="2268" w:type="dxa"/>
            <w:vMerge/>
            <w:shd w:val="clear" w:color="auto" w:fill="B6DDE8"/>
            <w:vAlign w:val="center"/>
          </w:tcPr>
          <w:p w14:paraId="565B6797" w14:textId="77777777" w:rsidR="00EA4B96" w:rsidRPr="007134E3" w:rsidRDefault="00EA4B96" w:rsidP="0020264A">
            <w:pPr>
              <w:rPr>
                <w:rFonts w:ascii="Arial" w:eastAsia="Times New Roman" w:hAnsi="Arial" w:cs="Arial"/>
                <w:sz w:val="20"/>
                <w:szCs w:val="20"/>
              </w:rPr>
            </w:pPr>
          </w:p>
        </w:tc>
        <w:tc>
          <w:tcPr>
            <w:tcW w:w="7648" w:type="dxa"/>
            <w:tcBorders>
              <w:top w:val="single" w:sz="18" w:space="0" w:color="FFFFFF"/>
              <w:bottom w:val="single" w:sz="6" w:space="0" w:color="DAEEF3"/>
            </w:tcBorders>
            <w:shd w:val="clear" w:color="auto" w:fill="DAEEF3"/>
            <w:vAlign w:val="center"/>
          </w:tcPr>
          <w:p w14:paraId="0BA1F116" w14:textId="77777777" w:rsidR="00EA4B96" w:rsidRPr="007134E3" w:rsidRDefault="00EA4B96" w:rsidP="007134E3">
            <w:pPr>
              <w:pStyle w:val="BodyText"/>
              <w:ind w:left="0"/>
              <w:rPr>
                <w:rFonts w:cs="Arial"/>
                <w:color w:val="616264"/>
                <w:sz w:val="20"/>
                <w:szCs w:val="20"/>
              </w:rPr>
            </w:pPr>
            <w:r w:rsidRPr="007134E3">
              <w:rPr>
                <w:rFonts w:cs="Arial"/>
                <w:color w:val="616264"/>
                <w:sz w:val="20"/>
                <w:szCs w:val="20"/>
              </w:rPr>
              <w:t>Knowledge</w:t>
            </w:r>
            <w:r w:rsidR="00A320D0" w:rsidRPr="007134E3">
              <w:rPr>
                <w:rFonts w:cs="Arial"/>
                <w:color w:val="616264"/>
                <w:sz w:val="20"/>
                <w:szCs w:val="20"/>
              </w:rPr>
              <w:t>, Skills</w:t>
            </w:r>
            <w:r w:rsidRPr="007134E3">
              <w:rPr>
                <w:rFonts w:cs="Arial"/>
                <w:color w:val="616264"/>
                <w:sz w:val="20"/>
                <w:szCs w:val="20"/>
              </w:rPr>
              <w:t xml:space="preserve"> and</w:t>
            </w:r>
            <w:r w:rsidRPr="007134E3">
              <w:rPr>
                <w:rFonts w:cs="Arial"/>
                <w:color w:val="616264"/>
                <w:spacing w:val="10"/>
                <w:sz w:val="20"/>
                <w:szCs w:val="20"/>
              </w:rPr>
              <w:t xml:space="preserve"> </w:t>
            </w:r>
            <w:r w:rsidRPr="007134E3">
              <w:rPr>
                <w:rFonts w:cs="Arial"/>
                <w:color w:val="616264"/>
                <w:sz w:val="20"/>
                <w:szCs w:val="20"/>
              </w:rPr>
              <w:t>Experience:</w:t>
            </w:r>
          </w:p>
          <w:p w14:paraId="5EAA9BAD" w14:textId="77777777" w:rsidR="00A320D0" w:rsidRPr="007134E3" w:rsidRDefault="00A320D0" w:rsidP="007134E3">
            <w:pPr>
              <w:pStyle w:val="BodyText"/>
              <w:ind w:left="0"/>
              <w:rPr>
                <w:rFonts w:eastAsia="Times New Roman" w:cs="Arial"/>
                <w:sz w:val="20"/>
                <w:szCs w:val="20"/>
              </w:rPr>
            </w:pPr>
          </w:p>
        </w:tc>
      </w:tr>
      <w:tr w:rsidR="00975492" w:rsidRPr="007134E3" w14:paraId="7BB7BA09" w14:textId="77777777" w:rsidTr="007134E3">
        <w:trPr>
          <w:trHeight w:val="802"/>
        </w:trPr>
        <w:tc>
          <w:tcPr>
            <w:tcW w:w="2268" w:type="dxa"/>
            <w:vMerge/>
            <w:shd w:val="clear" w:color="auto" w:fill="B6DDE8"/>
            <w:vAlign w:val="center"/>
          </w:tcPr>
          <w:p w14:paraId="2ACF66E6" w14:textId="77777777" w:rsidR="00EA4B96" w:rsidRPr="007134E3" w:rsidRDefault="00EA4B96" w:rsidP="0020264A">
            <w:pPr>
              <w:rPr>
                <w:rFonts w:ascii="Arial" w:hAnsi="Arial" w:cs="Arial"/>
                <w:b/>
                <w:color w:val="636466"/>
                <w:sz w:val="20"/>
                <w:szCs w:val="20"/>
              </w:rPr>
            </w:pPr>
          </w:p>
        </w:tc>
        <w:tc>
          <w:tcPr>
            <w:tcW w:w="7648" w:type="dxa"/>
            <w:tcBorders>
              <w:top w:val="single" w:sz="6" w:space="0" w:color="DAEEF3"/>
              <w:bottom w:val="single" w:sz="18" w:space="0" w:color="FFFFFF"/>
            </w:tcBorders>
            <w:shd w:val="clear" w:color="auto" w:fill="DAEEF3"/>
          </w:tcPr>
          <w:p w14:paraId="71AB531A" w14:textId="77777777" w:rsidR="003F1B66" w:rsidRDefault="00523A1D" w:rsidP="007134E3">
            <w:pPr>
              <w:pStyle w:val="TableParagraph"/>
              <w:numPr>
                <w:ilvl w:val="0"/>
                <w:numId w:val="11"/>
              </w:numPr>
              <w:tabs>
                <w:tab w:val="left" w:pos="447"/>
              </w:tabs>
              <w:spacing w:before="60" w:after="60"/>
              <w:ind w:right="83"/>
              <w:rPr>
                <w:rFonts w:ascii="Arial" w:hAnsi="Arial" w:cs="Arial"/>
                <w:sz w:val="20"/>
              </w:rPr>
            </w:pPr>
            <w:r>
              <w:rPr>
                <w:rFonts w:ascii="Arial" w:hAnsi="Arial" w:cs="Arial"/>
                <w:sz w:val="20"/>
              </w:rPr>
              <w:t xml:space="preserve">Worked in a placement </w:t>
            </w:r>
            <w:r w:rsidR="00A320D0" w:rsidRPr="007134E3">
              <w:rPr>
                <w:rFonts w:ascii="Arial" w:hAnsi="Arial" w:cs="Arial"/>
                <w:sz w:val="20"/>
              </w:rPr>
              <w:t>environment</w:t>
            </w:r>
          </w:p>
          <w:p w14:paraId="54A00C92" w14:textId="77777777" w:rsidR="00523A1D" w:rsidRDefault="00523A1D" w:rsidP="007134E3">
            <w:pPr>
              <w:pStyle w:val="TableParagraph"/>
              <w:numPr>
                <w:ilvl w:val="0"/>
                <w:numId w:val="11"/>
              </w:numPr>
              <w:tabs>
                <w:tab w:val="left" w:pos="447"/>
              </w:tabs>
              <w:spacing w:before="60" w:after="60"/>
              <w:ind w:right="83"/>
              <w:rPr>
                <w:rFonts w:ascii="Arial" w:hAnsi="Arial" w:cs="Arial"/>
                <w:sz w:val="20"/>
              </w:rPr>
            </w:pPr>
            <w:r>
              <w:rPr>
                <w:rFonts w:ascii="Arial" w:hAnsi="Arial" w:cs="Arial"/>
                <w:sz w:val="20"/>
              </w:rPr>
              <w:t>Organised with a strong attention to detail</w:t>
            </w:r>
          </w:p>
          <w:p w14:paraId="1B0F2E42" w14:textId="77777777" w:rsidR="00523A1D" w:rsidRPr="007134E3" w:rsidRDefault="00523A1D" w:rsidP="007134E3">
            <w:pPr>
              <w:pStyle w:val="TableParagraph"/>
              <w:numPr>
                <w:ilvl w:val="0"/>
                <w:numId w:val="11"/>
              </w:numPr>
              <w:tabs>
                <w:tab w:val="left" w:pos="447"/>
              </w:tabs>
              <w:spacing w:before="60" w:after="60"/>
              <w:ind w:right="83"/>
              <w:rPr>
                <w:rFonts w:ascii="Arial" w:hAnsi="Arial" w:cs="Arial"/>
                <w:sz w:val="20"/>
              </w:rPr>
            </w:pPr>
            <w:r>
              <w:rPr>
                <w:rFonts w:ascii="Arial" w:hAnsi="Arial" w:cs="Arial"/>
                <w:sz w:val="20"/>
              </w:rPr>
              <w:t>Understands processes within the Higher Education placement environment including regulatory bodies and their requirements</w:t>
            </w:r>
          </w:p>
          <w:p w14:paraId="306E5F10" w14:textId="77777777" w:rsidR="00A320D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Experience of developing self</w:t>
            </w:r>
          </w:p>
          <w:p w14:paraId="1541AE6C"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Ability to adapt their style to engage a team, drive high performance, anticipate and overcome obstacles to achieve outcomes</w:t>
            </w:r>
          </w:p>
          <w:p w14:paraId="13CD3543"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Ability to proactively collaborate within team, wider service and beyond</w:t>
            </w:r>
          </w:p>
          <w:p w14:paraId="4280FE84"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Ability to independently assess situations and identify potential solutions when presented with issues to make decisions/ appropriate recommendations</w:t>
            </w:r>
          </w:p>
          <w:p w14:paraId="69B0EA1D"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Plan and implement short to medium term priorities for self and others</w:t>
            </w:r>
          </w:p>
          <w:p w14:paraId="43124469"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Ability to adapt positively to a new working environment when working across different teams</w:t>
            </w:r>
          </w:p>
          <w:p w14:paraId="2ED73CDF"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Extensive expertise in IT systems</w:t>
            </w:r>
          </w:p>
          <w:p w14:paraId="124710DB" w14:textId="77777777" w:rsidR="00A80C30" w:rsidRPr="007134E3" w:rsidRDefault="00A80C30" w:rsidP="007134E3">
            <w:pPr>
              <w:pStyle w:val="TableParagraph"/>
              <w:numPr>
                <w:ilvl w:val="0"/>
                <w:numId w:val="11"/>
              </w:numPr>
              <w:tabs>
                <w:tab w:val="left" w:pos="447"/>
              </w:tabs>
              <w:spacing w:before="60" w:after="60"/>
              <w:ind w:right="83"/>
              <w:rPr>
                <w:rFonts w:ascii="Arial" w:hAnsi="Arial" w:cs="Arial"/>
                <w:sz w:val="20"/>
              </w:rPr>
            </w:pPr>
            <w:r w:rsidRPr="007134E3">
              <w:rPr>
                <w:rFonts w:ascii="Arial" w:hAnsi="Arial" w:cs="Arial"/>
                <w:sz w:val="20"/>
              </w:rPr>
              <w:t>Has a basic understanding of management styles/managing teams</w:t>
            </w:r>
          </w:p>
          <w:p w14:paraId="4B5E4CDE" w14:textId="77777777" w:rsidR="00A80C30" w:rsidRPr="007134E3" w:rsidRDefault="00A80C30" w:rsidP="007134E3">
            <w:pPr>
              <w:pStyle w:val="TableParagraph"/>
              <w:tabs>
                <w:tab w:val="left" w:pos="447"/>
              </w:tabs>
              <w:spacing w:before="60" w:after="60"/>
              <w:ind w:left="446" w:right="83"/>
              <w:rPr>
                <w:rFonts w:ascii="Arial" w:hAnsi="Arial" w:cs="Arial"/>
                <w:b/>
                <w:sz w:val="20"/>
              </w:rPr>
            </w:pPr>
          </w:p>
        </w:tc>
      </w:tr>
      <w:tr w:rsidR="00975492" w:rsidRPr="007134E3" w14:paraId="2BB6CD89" w14:textId="77777777" w:rsidTr="007134E3">
        <w:tc>
          <w:tcPr>
            <w:tcW w:w="2268" w:type="dxa"/>
            <w:vMerge/>
            <w:shd w:val="clear" w:color="auto" w:fill="B6DDE8"/>
          </w:tcPr>
          <w:p w14:paraId="5268DFDB" w14:textId="77777777" w:rsidR="00EA4B96" w:rsidRPr="007134E3" w:rsidRDefault="00EA4B96" w:rsidP="0020264A">
            <w:pPr>
              <w:rPr>
                <w:rFonts w:ascii="Arial" w:hAnsi="Arial" w:cs="Arial"/>
                <w:b/>
                <w:color w:val="636466"/>
                <w:sz w:val="20"/>
                <w:szCs w:val="20"/>
              </w:rPr>
            </w:pPr>
          </w:p>
        </w:tc>
        <w:tc>
          <w:tcPr>
            <w:tcW w:w="7648" w:type="dxa"/>
            <w:tcBorders>
              <w:top w:val="single" w:sz="18" w:space="0" w:color="FFFFFF"/>
              <w:bottom w:val="single" w:sz="6" w:space="0" w:color="DAEEF3"/>
            </w:tcBorders>
            <w:shd w:val="clear" w:color="auto" w:fill="DAEEF3"/>
          </w:tcPr>
          <w:p w14:paraId="1C60C6AD" w14:textId="77777777" w:rsidR="00EE179C" w:rsidRPr="007134E3" w:rsidRDefault="00EA4B96" w:rsidP="007134E3">
            <w:pPr>
              <w:spacing w:after="60"/>
              <w:jc w:val="both"/>
              <w:rPr>
                <w:rFonts w:ascii="Arial" w:hAnsi="Arial" w:cs="Arial"/>
                <w:b/>
                <w:i/>
                <w:color w:val="636466"/>
              </w:rPr>
            </w:pPr>
            <w:r w:rsidRPr="007134E3">
              <w:rPr>
                <w:rFonts w:ascii="Arial" w:hAnsi="Arial" w:cs="Arial"/>
                <w:b/>
                <w:i/>
                <w:color w:val="636466"/>
              </w:rPr>
              <w:t>Desirable</w:t>
            </w:r>
            <w:r w:rsidR="00EE179C" w:rsidRPr="007134E3">
              <w:rPr>
                <w:rFonts w:ascii="Arial" w:hAnsi="Arial" w:cs="Arial"/>
                <w:b/>
                <w:i/>
                <w:color w:val="636466"/>
              </w:rPr>
              <w:t xml:space="preserve"> </w:t>
            </w:r>
          </w:p>
          <w:p w14:paraId="47B2A6D3" w14:textId="77777777" w:rsidR="00EA4B96" w:rsidRPr="007134E3" w:rsidRDefault="00EE179C" w:rsidP="007134E3">
            <w:pPr>
              <w:spacing w:after="60"/>
              <w:jc w:val="both"/>
              <w:rPr>
                <w:rFonts w:ascii="Arial" w:eastAsia="Times New Roman" w:hAnsi="Arial" w:cs="Arial"/>
                <w:sz w:val="20"/>
                <w:szCs w:val="20"/>
              </w:rPr>
            </w:pPr>
            <w:r w:rsidRPr="007134E3">
              <w:rPr>
                <w:rFonts w:ascii="Arial" w:hAnsi="Arial" w:cs="Arial"/>
                <w:b/>
                <w:i/>
                <w:color w:val="636466"/>
                <w:sz w:val="20"/>
                <w:szCs w:val="20"/>
              </w:rPr>
              <w:t>Qualifications and Professional Memberships:</w:t>
            </w:r>
          </w:p>
        </w:tc>
      </w:tr>
      <w:tr w:rsidR="00975492" w:rsidRPr="007134E3" w14:paraId="33B0FF1F" w14:textId="77777777" w:rsidTr="007134E3">
        <w:trPr>
          <w:trHeight w:val="547"/>
        </w:trPr>
        <w:tc>
          <w:tcPr>
            <w:tcW w:w="2268" w:type="dxa"/>
            <w:vMerge/>
            <w:shd w:val="clear" w:color="auto" w:fill="B6DDE8"/>
          </w:tcPr>
          <w:p w14:paraId="1EF7D54A" w14:textId="77777777" w:rsidR="00EA4B96" w:rsidRPr="007134E3" w:rsidRDefault="00EA4B96" w:rsidP="0020264A">
            <w:pPr>
              <w:rPr>
                <w:rFonts w:ascii="Arial" w:hAnsi="Arial" w:cs="Arial"/>
                <w:color w:val="636466"/>
                <w:sz w:val="20"/>
                <w:szCs w:val="20"/>
              </w:rPr>
            </w:pPr>
          </w:p>
        </w:tc>
        <w:tc>
          <w:tcPr>
            <w:tcW w:w="7648" w:type="dxa"/>
            <w:tcBorders>
              <w:top w:val="single" w:sz="6" w:space="0" w:color="DAEEF3"/>
              <w:bottom w:val="single" w:sz="18" w:space="0" w:color="FFFFFF"/>
            </w:tcBorders>
            <w:shd w:val="clear" w:color="auto" w:fill="DAEEF3"/>
          </w:tcPr>
          <w:p w14:paraId="24BE4D87" w14:textId="77777777" w:rsidR="00EA4B96" w:rsidRPr="007134E3" w:rsidRDefault="00CD6C42" w:rsidP="007134E3">
            <w:pPr>
              <w:pStyle w:val="TableParagraph"/>
              <w:numPr>
                <w:ilvl w:val="0"/>
                <w:numId w:val="12"/>
              </w:numPr>
              <w:tabs>
                <w:tab w:val="left" w:pos="447"/>
              </w:tabs>
              <w:spacing w:before="60" w:after="60" w:line="279" w:lineRule="exact"/>
              <w:rPr>
                <w:rFonts w:ascii="Arial" w:hAnsi="Arial" w:cs="Arial"/>
              </w:rPr>
            </w:pPr>
            <w:r w:rsidRPr="007134E3">
              <w:rPr>
                <w:rFonts w:ascii="Arial" w:hAnsi="Arial" w:cs="Arial"/>
                <w:sz w:val="20"/>
              </w:rPr>
              <w:t>Educated to first degree</w:t>
            </w:r>
          </w:p>
        </w:tc>
      </w:tr>
      <w:tr w:rsidR="00975492" w:rsidRPr="007134E3" w14:paraId="53F0D683" w14:textId="77777777" w:rsidTr="007134E3">
        <w:tc>
          <w:tcPr>
            <w:tcW w:w="2268" w:type="dxa"/>
            <w:vMerge/>
            <w:shd w:val="clear" w:color="auto" w:fill="B6DDE8"/>
          </w:tcPr>
          <w:p w14:paraId="28382241" w14:textId="77777777" w:rsidR="00EA4B96" w:rsidRPr="007134E3" w:rsidRDefault="00EA4B96" w:rsidP="0020264A">
            <w:pPr>
              <w:rPr>
                <w:rFonts w:ascii="Arial" w:hAnsi="Arial" w:cs="Arial"/>
                <w:color w:val="636466"/>
                <w:sz w:val="20"/>
                <w:szCs w:val="20"/>
              </w:rPr>
            </w:pPr>
          </w:p>
        </w:tc>
        <w:tc>
          <w:tcPr>
            <w:tcW w:w="7648" w:type="dxa"/>
            <w:tcBorders>
              <w:top w:val="single" w:sz="18" w:space="0" w:color="FFFFFF"/>
              <w:bottom w:val="single" w:sz="6" w:space="0" w:color="DAEEF3"/>
              <w:right w:val="single" w:sz="6" w:space="0" w:color="FFFFFF"/>
            </w:tcBorders>
            <w:shd w:val="clear" w:color="auto" w:fill="DAEEF3"/>
          </w:tcPr>
          <w:p w14:paraId="0C86D0DD" w14:textId="77777777" w:rsidR="00085157" w:rsidRPr="007134E3" w:rsidRDefault="00085157" w:rsidP="0020264A">
            <w:pPr>
              <w:rPr>
                <w:rFonts w:ascii="Arial" w:hAnsi="Arial" w:cs="Arial"/>
                <w:b/>
                <w:color w:val="616264"/>
                <w:sz w:val="20"/>
                <w:szCs w:val="20"/>
              </w:rPr>
            </w:pPr>
          </w:p>
          <w:p w14:paraId="2B075912" w14:textId="77777777" w:rsidR="00EA4B96" w:rsidRPr="007134E3" w:rsidRDefault="00EA4B96" w:rsidP="0020264A">
            <w:pPr>
              <w:rPr>
                <w:rFonts w:ascii="Arial" w:hAnsi="Arial" w:cs="Arial"/>
                <w:b/>
                <w:i/>
                <w:color w:val="3F3F3F"/>
                <w:sz w:val="20"/>
                <w:szCs w:val="20"/>
              </w:rPr>
            </w:pPr>
            <w:r w:rsidRPr="007134E3">
              <w:rPr>
                <w:rFonts w:ascii="Arial" w:hAnsi="Arial" w:cs="Arial"/>
                <w:b/>
                <w:color w:val="616264"/>
                <w:sz w:val="20"/>
                <w:szCs w:val="20"/>
              </w:rPr>
              <w:t>Knowledge</w:t>
            </w:r>
            <w:r w:rsidR="00A320D0" w:rsidRPr="007134E3">
              <w:rPr>
                <w:rFonts w:ascii="Arial" w:hAnsi="Arial" w:cs="Arial"/>
                <w:b/>
                <w:color w:val="616264"/>
                <w:sz w:val="20"/>
                <w:szCs w:val="20"/>
              </w:rPr>
              <w:t>, Skills</w:t>
            </w:r>
            <w:r w:rsidRPr="007134E3">
              <w:rPr>
                <w:rFonts w:ascii="Arial" w:hAnsi="Arial" w:cs="Arial"/>
                <w:b/>
                <w:color w:val="616264"/>
                <w:sz w:val="20"/>
                <w:szCs w:val="20"/>
              </w:rPr>
              <w:t xml:space="preserve"> and</w:t>
            </w:r>
            <w:r w:rsidRPr="007134E3">
              <w:rPr>
                <w:rFonts w:ascii="Arial" w:hAnsi="Arial" w:cs="Arial"/>
                <w:b/>
                <w:color w:val="616264"/>
                <w:spacing w:val="10"/>
                <w:sz w:val="20"/>
                <w:szCs w:val="20"/>
              </w:rPr>
              <w:t xml:space="preserve"> </w:t>
            </w:r>
            <w:r w:rsidRPr="007134E3">
              <w:rPr>
                <w:rFonts w:ascii="Arial" w:hAnsi="Arial" w:cs="Arial"/>
                <w:b/>
                <w:color w:val="616264"/>
                <w:sz w:val="20"/>
                <w:szCs w:val="20"/>
              </w:rPr>
              <w:t>Experience:</w:t>
            </w:r>
          </w:p>
        </w:tc>
      </w:tr>
      <w:tr w:rsidR="00975492" w:rsidRPr="007134E3" w14:paraId="35E23A5E" w14:textId="77777777" w:rsidTr="007134E3">
        <w:trPr>
          <w:trHeight w:val="402"/>
        </w:trPr>
        <w:tc>
          <w:tcPr>
            <w:tcW w:w="2268" w:type="dxa"/>
            <w:vMerge/>
            <w:shd w:val="clear" w:color="auto" w:fill="B6DDE8"/>
          </w:tcPr>
          <w:p w14:paraId="59624AA9" w14:textId="77777777" w:rsidR="00EA4B96" w:rsidRPr="007134E3" w:rsidRDefault="00EA4B96" w:rsidP="0020264A">
            <w:pPr>
              <w:rPr>
                <w:rFonts w:ascii="Arial" w:hAnsi="Arial" w:cs="Arial"/>
                <w:color w:val="636466"/>
                <w:sz w:val="20"/>
                <w:szCs w:val="20"/>
              </w:rPr>
            </w:pPr>
          </w:p>
        </w:tc>
        <w:tc>
          <w:tcPr>
            <w:tcW w:w="7648" w:type="dxa"/>
            <w:tcBorders>
              <w:top w:val="single" w:sz="6" w:space="0" w:color="DAEEF3"/>
              <w:right w:val="single" w:sz="6" w:space="0" w:color="FFFFFF"/>
            </w:tcBorders>
            <w:shd w:val="clear" w:color="auto" w:fill="DAEEF3"/>
          </w:tcPr>
          <w:p w14:paraId="2AD724E4" w14:textId="77777777" w:rsidR="00EA4B9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 xml:space="preserve">Worked in one or more </w:t>
            </w:r>
            <w:r w:rsidR="00523A1D">
              <w:rPr>
                <w:rFonts w:ascii="Arial" w:hAnsi="Arial" w:cs="Arial"/>
                <w:sz w:val="20"/>
                <w:szCs w:val="20"/>
              </w:rPr>
              <w:t>placement</w:t>
            </w:r>
            <w:r w:rsidRPr="007134E3">
              <w:rPr>
                <w:rFonts w:ascii="Arial" w:hAnsi="Arial" w:cs="Arial"/>
                <w:sz w:val="20"/>
                <w:szCs w:val="20"/>
              </w:rPr>
              <w:t xml:space="preserve"> environments</w:t>
            </w:r>
          </w:p>
          <w:p w14:paraId="1AAEFD19" w14:textId="77777777" w:rsidR="00DB7BA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Led/supervised teams in a similar environment</w:t>
            </w:r>
          </w:p>
          <w:p w14:paraId="46305963" w14:textId="77777777" w:rsidR="00DB7BA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Effectively planned work for others</w:t>
            </w:r>
          </w:p>
          <w:p w14:paraId="47E1F25F" w14:textId="77777777" w:rsidR="00DB7BA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Experience of supporting the development of others</w:t>
            </w:r>
          </w:p>
          <w:p w14:paraId="421C0452" w14:textId="77777777" w:rsidR="00DB7BA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Experience of working with SITs</w:t>
            </w:r>
          </w:p>
          <w:p w14:paraId="47DEA783" w14:textId="77777777" w:rsidR="00DB7BA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Organised with strong attention to detail</w:t>
            </w:r>
          </w:p>
          <w:p w14:paraId="43CD31BE" w14:textId="77777777" w:rsidR="00DB7BA6" w:rsidRPr="007134E3"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Knowledge of HEI regulations and their application</w:t>
            </w:r>
          </w:p>
          <w:p w14:paraId="31FA281B" w14:textId="77777777" w:rsidR="00DB7BA6" w:rsidRDefault="00DB7BA6" w:rsidP="007134E3">
            <w:pPr>
              <w:pStyle w:val="TableParagraph"/>
              <w:numPr>
                <w:ilvl w:val="0"/>
                <w:numId w:val="13"/>
              </w:numPr>
              <w:tabs>
                <w:tab w:val="left" w:pos="447"/>
              </w:tabs>
              <w:spacing w:before="60" w:after="60"/>
              <w:ind w:right="82"/>
              <w:rPr>
                <w:rFonts w:ascii="Arial" w:hAnsi="Arial" w:cs="Arial"/>
                <w:sz w:val="20"/>
                <w:szCs w:val="20"/>
              </w:rPr>
            </w:pPr>
            <w:r w:rsidRPr="007134E3">
              <w:rPr>
                <w:rFonts w:ascii="Arial" w:hAnsi="Arial" w:cs="Arial"/>
                <w:sz w:val="20"/>
                <w:szCs w:val="20"/>
              </w:rPr>
              <w:t>How to successfully plan and implement projects</w:t>
            </w:r>
          </w:p>
          <w:p w14:paraId="64E164BB" w14:textId="77777777" w:rsidR="00DB7BA6" w:rsidRPr="0025357E" w:rsidRDefault="0025357E" w:rsidP="0025357E">
            <w:pPr>
              <w:numPr>
                <w:ilvl w:val="0"/>
                <w:numId w:val="13"/>
              </w:numPr>
              <w:rPr>
                <w:rFonts w:ascii="Arial" w:hAnsi="Arial" w:cs="Arial"/>
                <w:sz w:val="20"/>
                <w:szCs w:val="20"/>
              </w:rPr>
            </w:pPr>
            <w:r w:rsidRPr="0025357E">
              <w:rPr>
                <w:rFonts w:ascii="Arial" w:hAnsi="Arial" w:cs="Arial"/>
                <w:sz w:val="20"/>
                <w:szCs w:val="20"/>
              </w:rPr>
              <w:t>Experience of working within administrative roles within NHS Education Departments, Health Education England or Medical Schools.</w:t>
            </w:r>
          </w:p>
        </w:tc>
      </w:tr>
      <w:tr w:rsidR="00EA4B96" w:rsidRPr="007134E3" w14:paraId="0B96C7B7" w14:textId="77777777" w:rsidTr="007134E3">
        <w:tblPrEx>
          <w:shd w:val="clear" w:color="auto" w:fill="auto"/>
        </w:tblPrEx>
        <w:trPr>
          <w:trHeight w:val="284"/>
        </w:trPr>
        <w:tc>
          <w:tcPr>
            <w:tcW w:w="9916" w:type="dxa"/>
            <w:gridSpan w:val="2"/>
            <w:shd w:val="clear" w:color="auto" w:fill="92CDDC"/>
            <w:vAlign w:val="center"/>
          </w:tcPr>
          <w:p w14:paraId="42E5F939" w14:textId="77777777" w:rsidR="00EA4B96" w:rsidRPr="007134E3" w:rsidRDefault="00EA4B96" w:rsidP="007134E3">
            <w:pPr>
              <w:pStyle w:val="BodyText"/>
              <w:spacing w:before="60" w:after="60"/>
              <w:ind w:left="0"/>
              <w:rPr>
                <w:rFonts w:cs="Arial"/>
                <w:color w:val="636466"/>
                <w:sz w:val="24"/>
                <w:szCs w:val="24"/>
              </w:rPr>
            </w:pPr>
            <w:r w:rsidRPr="007134E3">
              <w:rPr>
                <w:rFonts w:cs="Arial"/>
                <w:color w:val="636466"/>
                <w:sz w:val="24"/>
                <w:szCs w:val="24"/>
              </w:rPr>
              <w:lastRenderedPageBreak/>
              <w:t>Part 2B: Key Competencies</w:t>
            </w:r>
          </w:p>
        </w:tc>
      </w:tr>
      <w:tr w:rsidR="00975492" w:rsidRPr="007134E3" w14:paraId="6EC8F175" w14:textId="77777777" w:rsidTr="007134E3">
        <w:tblPrEx>
          <w:shd w:val="clear" w:color="auto" w:fill="auto"/>
        </w:tblPrEx>
        <w:trPr>
          <w:trHeight w:val="1021"/>
        </w:trPr>
        <w:tc>
          <w:tcPr>
            <w:tcW w:w="2268" w:type="dxa"/>
            <w:vMerge w:val="restart"/>
            <w:shd w:val="clear" w:color="auto" w:fill="B6DDE8"/>
          </w:tcPr>
          <w:p w14:paraId="32788050" w14:textId="77777777" w:rsidR="00EA4B96" w:rsidRPr="007134E3" w:rsidRDefault="00EA4B96" w:rsidP="00EA4B96">
            <w:pPr>
              <w:rPr>
                <w:rFonts w:ascii="Arial"/>
                <w:b/>
                <w:color w:val="636466"/>
                <w:sz w:val="20"/>
                <w:szCs w:val="20"/>
              </w:rPr>
            </w:pPr>
            <w:r w:rsidRPr="007134E3">
              <w:rPr>
                <w:rFonts w:ascii="Arial"/>
                <w:b/>
                <w:color w:val="636466"/>
                <w:sz w:val="20"/>
                <w:szCs w:val="20"/>
              </w:rPr>
              <w:t>Competencies are assessed at the interview/selection testing stage</w:t>
            </w:r>
          </w:p>
          <w:p w14:paraId="53DF45D1" w14:textId="77777777" w:rsidR="00EA4B96" w:rsidRPr="007134E3" w:rsidRDefault="00EA4B96" w:rsidP="00EA4B96">
            <w:pPr>
              <w:rPr>
                <w:rFonts w:ascii="Arial"/>
                <w:b/>
                <w:color w:val="636466"/>
                <w:sz w:val="20"/>
                <w:szCs w:val="20"/>
              </w:rPr>
            </w:pPr>
          </w:p>
        </w:tc>
        <w:tc>
          <w:tcPr>
            <w:tcW w:w="7648" w:type="dxa"/>
            <w:shd w:val="clear" w:color="auto" w:fill="DAEEF3"/>
          </w:tcPr>
          <w:p w14:paraId="37864B14" w14:textId="77777777" w:rsidR="003F1B66" w:rsidRPr="007134E3" w:rsidRDefault="003F1B66" w:rsidP="007134E3">
            <w:pPr>
              <w:pStyle w:val="BodyText"/>
              <w:ind w:left="0"/>
              <w:rPr>
                <w:rFonts w:eastAsia="Times New Roman" w:cs="Arial"/>
                <w:sz w:val="20"/>
                <w:szCs w:val="20"/>
              </w:rPr>
            </w:pPr>
          </w:p>
          <w:p w14:paraId="35FB042D" w14:textId="77777777" w:rsidR="00D3711C" w:rsidRPr="007134E3" w:rsidRDefault="00CA70A2" w:rsidP="007134E3">
            <w:pPr>
              <w:pStyle w:val="BodyText"/>
              <w:spacing w:after="60"/>
              <w:ind w:left="0"/>
              <w:rPr>
                <w:rFonts w:eastAsia="Times New Roman" w:cs="Arial"/>
                <w:sz w:val="20"/>
                <w:szCs w:val="20"/>
              </w:rPr>
            </w:pPr>
            <w:r w:rsidRPr="007134E3">
              <w:rPr>
                <w:rFonts w:eastAsia="Times New Roman" w:cs="Arial"/>
                <w:sz w:val="20"/>
                <w:szCs w:val="20"/>
              </w:rPr>
              <w:t>Team Development</w:t>
            </w:r>
          </w:p>
          <w:p w14:paraId="79DBF7E1" w14:textId="77777777" w:rsidR="00C85DC0" w:rsidRPr="007134E3" w:rsidRDefault="00C85DC0" w:rsidP="007134E3">
            <w:pPr>
              <w:pStyle w:val="BodyText"/>
              <w:spacing w:after="60"/>
              <w:ind w:left="0"/>
              <w:rPr>
                <w:rFonts w:cs="Arial"/>
                <w:b w:val="0"/>
                <w:color w:val="000000"/>
                <w:sz w:val="20"/>
                <w:szCs w:val="20"/>
              </w:rPr>
            </w:pPr>
          </w:p>
          <w:p w14:paraId="06C16229" w14:textId="77777777" w:rsidR="00085157" w:rsidRPr="007134E3" w:rsidRDefault="00085157" w:rsidP="007134E3">
            <w:pPr>
              <w:pStyle w:val="BodyText"/>
              <w:spacing w:after="60"/>
              <w:ind w:left="0"/>
              <w:rPr>
                <w:rFonts w:cs="Arial"/>
                <w:b w:val="0"/>
                <w:color w:val="000000"/>
                <w:sz w:val="20"/>
                <w:szCs w:val="20"/>
              </w:rPr>
            </w:pPr>
            <w:r w:rsidRPr="007134E3">
              <w:rPr>
                <w:rFonts w:cs="Arial"/>
                <w:b w:val="0"/>
                <w:color w:val="000000"/>
                <w:sz w:val="20"/>
                <w:szCs w:val="20"/>
              </w:rPr>
              <w:t>The role holder is required to advise or guide others working in the same team on standard information or procedures and the role holder is required to train or guide others on specific tasks, issues or activities; give advice, guidance and feedback on the basis of their own knowledge or experience; deliver training and the role holder is required to carry out training or development activity according to the needs of the individual or group; identify current capabilities and future needs; define the performance standards required; identify appropriate developmental activity; assess the application of learning; give feedback and guidance on overall performance</w:t>
            </w:r>
          </w:p>
          <w:p w14:paraId="43DF7644" w14:textId="77777777" w:rsidR="00C85DC0" w:rsidRPr="007134E3" w:rsidRDefault="00C85DC0" w:rsidP="007134E3">
            <w:pPr>
              <w:pStyle w:val="BodyText"/>
              <w:spacing w:after="60"/>
              <w:ind w:left="0"/>
              <w:rPr>
                <w:rFonts w:eastAsia="Times New Roman" w:cs="Arial"/>
                <w:b w:val="0"/>
                <w:sz w:val="20"/>
                <w:szCs w:val="20"/>
              </w:rPr>
            </w:pPr>
          </w:p>
        </w:tc>
      </w:tr>
      <w:tr w:rsidR="00975492" w:rsidRPr="007134E3" w14:paraId="6E51591F" w14:textId="77777777" w:rsidTr="007134E3">
        <w:tblPrEx>
          <w:shd w:val="clear" w:color="auto" w:fill="auto"/>
        </w:tblPrEx>
        <w:trPr>
          <w:trHeight w:val="1021"/>
        </w:trPr>
        <w:tc>
          <w:tcPr>
            <w:tcW w:w="2268" w:type="dxa"/>
            <w:vMerge/>
            <w:shd w:val="clear" w:color="auto" w:fill="B6DDE8"/>
          </w:tcPr>
          <w:p w14:paraId="2DE3FEC8" w14:textId="77777777" w:rsidR="00EA4B96" w:rsidRPr="007134E3" w:rsidRDefault="00EA4B96" w:rsidP="00EA4B96">
            <w:pPr>
              <w:rPr>
                <w:rFonts w:ascii="Arial"/>
                <w:b/>
                <w:color w:val="636466"/>
                <w:sz w:val="20"/>
                <w:szCs w:val="20"/>
              </w:rPr>
            </w:pPr>
          </w:p>
        </w:tc>
        <w:tc>
          <w:tcPr>
            <w:tcW w:w="7648" w:type="dxa"/>
            <w:shd w:val="clear" w:color="auto" w:fill="DAEEF3"/>
          </w:tcPr>
          <w:p w14:paraId="1EB1FA14" w14:textId="77777777" w:rsidR="00D3711C" w:rsidRPr="007134E3" w:rsidRDefault="00D3711C" w:rsidP="007134E3">
            <w:pPr>
              <w:pStyle w:val="BodyText"/>
              <w:ind w:left="0"/>
              <w:rPr>
                <w:rFonts w:eastAsia="Times New Roman" w:cs="Arial"/>
                <w:b w:val="0"/>
                <w:sz w:val="20"/>
                <w:szCs w:val="20"/>
              </w:rPr>
            </w:pPr>
          </w:p>
          <w:p w14:paraId="2CD38651" w14:textId="77777777" w:rsidR="00CA70A2" w:rsidRPr="007134E3" w:rsidRDefault="00085157" w:rsidP="007134E3">
            <w:pPr>
              <w:pStyle w:val="BodyText"/>
              <w:ind w:left="0"/>
              <w:rPr>
                <w:rFonts w:eastAsia="Times New Roman" w:cs="Arial"/>
                <w:sz w:val="20"/>
                <w:szCs w:val="20"/>
              </w:rPr>
            </w:pPr>
            <w:r w:rsidRPr="007134E3">
              <w:rPr>
                <w:rFonts w:eastAsia="Times New Roman" w:cs="Arial"/>
                <w:sz w:val="20"/>
                <w:szCs w:val="20"/>
              </w:rPr>
              <w:t>Communication</w:t>
            </w:r>
          </w:p>
          <w:p w14:paraId="49D49BFB" w14:textId="77777777" w:rsidR="00C85DC0" w:rsidRPr="007134E3" w:rsidRDefault="00C85DC0" w:rsidP="007134E3">
            <w:pPr>
              <w:pStyle w:val="BodyText"/>
              <w:ind w:left="0"/>
              <w:rPr>
                <w:rFonts w:eastAsia="Times New Roman" w:cs="Arial"/>
                <w:b w:val="0"/>
                <w:sz w:val="20"/>
                <w:szCs w:val="20"/>
              </w:rPr>
            </w:pPr>
          </w:p>
          <w:tbl>
            <w:tblPr>
              <w:tblW w:w="0" w:type="auto"/>
              <w:tblLayout w:type="fixed"/>
              <w:tblCellMar>
                <w:left w:w="0" w:type="dxa"/>
                <w:right w:w="0" w:type="dxa"/>
              </w:tblCellMar>
              <w:tblLook w:val="0000" w:firstRow="0" w:lastRow="0" w:firstColumn="0" w:lastColumn="0" w:noHBand="0" w:noVBand="0"/>
            </w:tblPr>
            <w:tblGrid>
              <w:gridCol w:w="7790"/>
            </w:tblGrid>
            <w:tr w:rsidR="00C85DC0" w:rsidRPr="007134E3" w14:paraId="5B80240C" w14:textId="77777777" w:rsidTr="00B67C26">
              <w:trPr>
                <w:trHeight w:val="340"/>
              </w:trPr>
              <w:tc>
                <w:tcPr>
                  <w:tcW w:w="7790" w:type="dxa"/>
                </w:tcPr>
                <w:p w14:paraId="7C70BBC1" w14:textId="77777777" w:rsidR="00085157" w:rsidRPr="007134E3" w:rsidRDefault="00085157">
                  <w:pPr>
                    <w:rPr>
                      <w:rFonts w:ascii="Arial" w:hAnsi="Arial" w:cs="Arial"/>
                      <w:b/>
                      <w:sz w:val="20"/>
                      <w:szCs w:val="20"/>
                    </w:rPr>
                  </w:pPr>
                  <w:r w:rsidRPr="007134E3">
                    <w:rPr>
                      <w:rFonts w:ascii="Arial" w:hAnsi="Arial" w:cs="Arial"/>
                      <w:b/>
                      <w:sz w:val="20"/>
                      <w:szCs w:val="20"/>
                    </w:rPr>
                    <w:t>Oral Communication</w:t>
                  </w:r>
                </w:p>
                <w:p w14:paraId="0BDFD793" w14:textId="77777777" w:rsidR="00085157" w:rsidRPr="007134E3" w:rsidRDefault="00085157">
                  <w:pPr>
                    <w:rPr>
                      <w:rFonts w:ascii="Arial" w:hAnsi="Arial" w:cs="Arial"/>
                      <w:sz w:val="20"/>
                      <w:szCs w:val="20"/>
                    </w:rPr>
                  </w:pPr>
                  <w:r w:rsidRPr="007134E3">
                    <w:rPr>
                      <w:rFonts w:ascii="Arial" w:hAnsi="Arial" w:cs="Arial"/>
                      <w:color w:val="000000"/>
                      <w:sz w:val="20"/>
                      <w:szCs w:val="20"/>
                    </w:rPr>
                    <w:t>The role holder is required to, understand and convey straightforward information in a clear and accurate manner and the role holder is required to, understand and convey information which needs careful explanation or interpretation to help others understand, taking into account what to communicate and how best to convey the information to others</w:t>
                  </w:r>
                </w:p>
                <w:p w14:paraId="255DCAA4" w14:textId="77777777" w:rsidR="00085157" w:rsidRPr="007134E3" w:rsidRDefault="00085157">
                  <w:pPr>
                    <w:rPr>
                      <w:rFonts w:ascii="Arial" w:hAnsi="Arial" w:cs="Arial"/>
                      <w:sz w:val="20"/>
                      <w:szCs w:val="20"/>
                    </w:rPr>
                  </w:pPr>
                </w:p>
                <w:p w14:paraId="1A33BDD0" w14:textId="77777777" w:rsidR="00085157" w:rsidRPr="007134E3" w:rsidRDefault="00085157">
                  <w:pPr>
                    <w:rPr>
                      <w:rFonts w:ascii="Arial" w:hAnsi="Arial" w:cs="Arial"/>
                      <w:b/>
                      <w:sz w:val="20"/>
                      <w:szCs w:val="20"/>
                    </w:rPr>
                  </w:pPr>
                  <w:r w:rsidRPr="007134E3">
                    <w:rPr>
                      <w:rFonts w:ascii="Arial" w:hAnsi="Arial" w:cs="Arial"/>
                      <w:b/>
                      <w:sz w:val="20"/>
                      <w:szCs w:val="20"/>
                    </w:rPr>
                    <w:t>Written or electronic and Visual Media Communication</w:t>
                  </w:r>
                </w:p>
                <w:p w14:paraId="4E058BEF" w14:textId="77777777" w:rsidR="00085157" w:rsidRPr="007134E3" w:rsidRDefault="00085157">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7268"/>
                  </w:tblGrid>
                  <w:tr w:rsidR="00C85DC0" w:rsidRPr="007134E3" w14:paraId="455F410A" w14:textId="77777777" w:rsidTr="00CC4494">
                    <w:trPr>
                      <w:trHeight w:val="501"/>
                    </w:trPr>
                    <w:tc>
                      <w:tcPr>
                        <w:tcW w:w="7268" w:type="dxa"/>
                        <w:tcBorders>
                          <w:top w:val="nil"/>
                          <w:left w:val="nil"/>
                          <w:bottom w:val="nil"/>
                          <w:right w:val="nil"/>
                        </w:tcBorders>
                        <w:tcMar>
                          <w:top w:w="40" w:type="dxa"/>
                          <w:left w:w="40" w:type="dxa"/>
                          <w:bottom w:w="40" w:type="dxa"/>
                          <w:right w:w="40" w:type="dxa"/>
                        </w:tcMar>
                      </w:tcPr>
                      <w:p w14:paraId="45D63294" w14:textId="77777777" w:rsidR="00C85DC0" w:rsidRPr="00C85DC0" w:rsidRDefault="00085157" w:rsidP="00C85DC0">
                        <w:pPr>
                          <w:widowControl/>
                          <w:rPr>
                            <w:rFonts w:ascii="Arial" w:eastAsia="Times New Roman" w:hAnsi="Arial" w:cs="Arial"/>
                            <w:sz w:val="20"/>
                            <w:szCs w:val="20"/>
                          </w:rPr>
                        </w:pPr>
                        <w:r w:rsidRPr="007134E3">
                          <w:rPr>
                            <w:rFonts w:ascii="Arial" w:hAnsi="Arial" w:cs="Arial"/>
                            <w:color w:val="000000"/>
                            <w:sz w:val="20"/>
                            <w:szCs w:val="20"/>
                          </w:rPr>
                          <w:t>The role holder is required to, understand and convey straightforward information in a clear and accurate manner and the role holder is required to, understand and convey information which needs careful explanation or interpretation to help others understand, taking into account what to communicate and how best to convey the information to others</w:t>
                        </w:r>
                      </w:p>
                    </w:tc>
                  </w:tr>
                </w:tbl>
                <w:p w14:paraId="724EFE56" w14:textId="77777777" w:rsidR="00C85DC0" w:rsidRPr="00C85DC0" w:rsidRDefault="00C85DC0" w:rsidP="00C85DC0">
                  <w:pPr>
                    <w:widowControl/>
                    <w:rPr>
                      <w:rFonts w:ascii="Arial" w:eastAsia="Times New Roman" w:hAnsi="Arial" w:cs="Arial"/>
                      <w:sz w:val="20"/>
                      <w:szCs w:val="20"/>
                    </w:rPr>
                  </w:pPr>
                </w:p>
              </w:tc>
            </w:tr>
          </w:tbl>
          <w:p w14:paraId="5DF3D579" w14:textId="77777777" w:rsidR="00C85DC0" w:rsidRPr="007134E3" w:rsidRDefault="00C85DC0" w:rsidP="007134E3">
            <w:pPr>
              <w:pStyle w:val="BodyText"/>
              <w:ind w:left="0"/>
              <w:rPr>
                <w:rFonts w:eastAsia="Times New Roman" w:cs="Arial"/>
                <w:b w:val="0"/>
                <w:sz w:val="20"/>
                <w:szCs w:val="20"/>
              </w:rPr>
            </w:pPr>
          </w:p>
        </w:tc>
      </w:tr>
      <w:tr w:rsidR="00975492" w:rsidRPr="007134E3" w14:paraId="6CEC51B4" w14:textId="77777777" w:rsidTr="007134E3">
        <w:tblPrEx>
          <w:shd w:val="clear" w:color="auto" w:fill="auto"/>
        </w:tblPrEx>
        <w:trPr>
          <w:trHeight w:val="1021"/>
        </w:trPr>
        <w:tc>
          <w:tcPr>
            <w:tcW w:w="2268" w:type="dxa"/>
            <w:vMerge/>
            <w:shd w:val="clear" w:color="auto" w:fill="B6DDE8"/>
          </w:tcPr>
          <w:p w14:paraId="41D4F61E" w14:textId="77777777" w:rsidR="00EA4B96" w:rsidRPr="007134E3" w:rsidRDefault="00EA4B96" w:rsidP="00EA4B96">
            <w:pPr>
              <w:rPr>
                <w:rFonts w:ascii="Arial"/>
                <w:b/>
                <w:color w:val="636466"/>
                <w:sz w:val="20"/>
                <w:szCs w:val="20"/>
              </w:rPr>
            </w:pPr>
          </w:p>
        </w:tc>
        <w:tc>
          <w:tcPr>
            <w:tcW w:w="7648" w:type="dxa"/>
            <w:shd w:val="clear" w:color="auto" w:fill="DAEEF3"/>
          </w:tcPr>
          <w:p w14:paraId="21F2C07B" w14:textId="77777777" w:rsidR="00D3711C" w:rsidRPr="007134E3" w:rsidRDefault="00D3711C" w:rsidP="007134E3">
            <w:pPr>
              <w:pStyle w:val="BodyText"/>
              <w:ind w:left="0"/>
              <w:rPr>
                <w:rFonts w:eastAsia="Times New Roman" w:cs="Arial"/>
                <w:b w:val="0"/>
                <w:sz w:val="20"/>
                <w:szCs w:val="20"/>
              </w:rPr>
            </w:pPr>
          </w:p>
          <w:p w14:paraId="78CEF184" w14:textId="77777777" w:rsidR="00FE1DCD" w:rsidRPr="007134E3" w:rsidRDefault="00085157" w:rsidP="007134E3">
            <w:pPr>
              <w:pStyle w:val="BodyText"/>
              <w:ind w:left="0"/>
              <w:rPr>
                <w:rFonts w:eastAsia="Times New Roman" w:cs="Arial"/>
                <w:sz w:val="20"/>
                <w:szCs w:val="20"/>
              </w:rPr>
            </w:pPr>
            <w:r w:rsidRPr="007134E3">
              <w:rPr>
                <w:rFonts w:eastAsia="Times New Roman" w:cs="Arial"/>
                <w:sz w:val="20"/>
                <w:szCs w:val="20"/>
              </w:rPr>
              <w:t>Teamwork and Motivation</w:t>
            </w:r>
          </w:p>
          <w:p w14:paraId="3614560E" w14:textId="77777777" w:rsidR="00CC4494" w:rsidRPr="007134E3" w:rsidRDefault="00CC4494" w:rsidP="007134E3">
            <w:pPr>
              <w:pStyle w:val="BodyText"/>
              <w:ind w:left="0"/>
              <w:rPr>
                <w:rFonts w:eastAsia="Times New Roman" w:cs="Arial"/>
                <w:b w:val="0"/>
                <w:sz w:val="20"/>
                <w:szCs w:val="20"/>
              </w:rPr>
            </w:pPr>
          </w:p>
          <w:p w14:paraId="45362FBA" w14:textId="77777777" w:rsidR="00CC4494" w:rsidRPr="007134E3" w:rsidRDefault="00085157" w:rsidP="007134E3">
            <w:pPr>
              <w:pStyle w:val="BodyText"/>
              <w:ind w:left="0"/>
              <w:rPr>
                <w:rFonts w:eastAsia="Times New Roman" w:cs="Arial"/>
                <w:b w:val="0"/>
                <w:sz w:val="20"/>
                <w:szCs w:val="20"/>
              </w:rPr>
            </w:pPr>
            <w:r w:rsidRPr="007134E3">
              <w:rPr>
                <w:rFonts w:cs="Arial"/>
                <w:b w:val="0"/>
                <w:color w:val="000000"/>
                <w:sz w:val="20"/>
                <w:szCs w:val="20"/>
              </w:rPr>
              <w:t>The role holder is required to clarify the requirements and agree clear task objectives for team members; organise and delegate work fairly according to individual abilities; help the team focus their efforts on the task in hand and motivate individual team members</w:t>
            </w:r>
          </w:p>
          <w:p w14:paraId="4AD1C7D7" w14:textId="77777777" w:rsidR="00CC4494" w:rsidRPr="007134E3" w:rsidRDefault="00CC4494" w:rsidP="007134E3">
            <w:pPr>
              <w:pStyle w:val="BodyText"/>
              <w:ind w:left="0"/>
              <w:rPr>
                <w:rFonts w:eastAsia="Times New Roman" w:cs="Arial"/>
                <w:b w:val="0"/>
                <w:sz w:val="20"/>
                <w:szCs w:val="20"/>
              </w:rPr>
            </w:pPr>
          </w:p>
        </w:tc>
      </w:tr>
      <w:tr w:rsidR="00975492" w:rsidRPr="007134E3" w14:paraId="79D328DD" w14:textId="77777777" w:rsidTr="007134E3">
        <w:tblPrEx>
          <w:shd w:val="clear" w:color="auto" w:fill="auto"/>
        </w:tblPrEx>
        <w:trPr>
          <w:trHeight w:val="1021"/>
        </w:trPr>
        <w:tc>
          <w:tcPr>
            <w:tcW w:w="2268" w:type="dxa"/>
            <w:vMerge/>
            <w:shd w:val="clear" w:color="auto" w:fill="B6DDE8"/>
          </w:tcPr>
          <w:p w14:paraId="410754FC" w14:textId="77777777" w:rsidR="00EA4B96" w:rsidRPr="007134E3" w:rsidRDefault="00EA4B96" w:rsidP="00EA4B96">
            <w:pPr>
              <w:rPr>
                <w:rFonts w:ascii="Arial"/>
                <w:b/>
                <w:color w:val="636466"/>
                <w:sz w:val="20"/>
                <w:szCs w:val="20"/>
              </w:rPr>
            </w:pPr>
          </w:p>
        </w:tc>
        <w:tc>
          <w:tcPr>
            <w:tcW w:w="7648" w:type="dxa"/>
            <w:shd w:val="clear" w:color="auto" w:fill="DAEEF3"/>
          </w:tcPr>
          <w:p w14:paraId="51542548" w14:textId="77777777" w:rsidR="00D3711C" w:rsidRPr="007134E3" w:rsidRDefault="00D3711C" w:rsidP="007134E3">
            <w:pPr>
              <w:pStyle w:val="BodyText"/>
              <w:ind w:left="0"/>
              <w:rPr>
                <w:rFonts w:eastAsia="Times New Roman" w:cs="Arial"/>
                <w:b w:val="0"/>
                <w:sz w:val="20"/>
                <w:szCs w:val="20"/>
              </w:rPr>
            </w:pPr>
          </w:p>
          <w:p w14:paraId="24271DEA" w14:textId="77777777" w:rsidR="00FE1DCD" w:rsidRPr="007134E3" w:rsidRDefault="00085157" w:rsidP="007134E3">
            <w:pPr>
              <w:pStyle w:val="BodyText"/>
              <w:ind w:left="0"/>
              <w:rPr>
                <w:rFonts w:eastAsia="Times New Roman" w:cs="Arial"/>
                <w:sz w:val="20"/>
                <w:szCs w:val="20"/>
              </w:rPr>
            </w:pPr>
            <w:r w:rsidRPr="007134E3">
              <w:rPr>
                <w:rFonts w:eastAsia="Times New Roman" w:cs="Arial"/>
                <w:sz w:val="20"/>
                <w:szCs w:val="20"/>
              </w:rPr>
              <w:t>Planning and Organising Resources</w:t>
            </w:r>
          </w:p>
          <w:p w14:paraId="0BB35CEC" w14:textId="77777777" w:rsidR="00085157" w:rsidRPr="007134E3" w:rsidRDefault="00085157" w:rsidP="007134E3">
            <w:pPr>
              <w:pStyle w:val="BodyText"/>
              <w:ind w:left="0"/>
              <w:rPr>
                <w:rFonts w:eastAsia="Times New Roman" w:cs="Arial"/>
                <w:sz w:val="20"/>
                <w:szCs w:val="20"/>
              </w:rPr>
            </w:pPr>
          </w:p>
          <w:p w14:paraId="7B008513" w14:textId="77777777" w:rsidR="00085157" w:rsidRPr="007134E3" w:rsidRDefault="00085157" w:rsidP="007134E3">
            <w:pPr>
              <w:pStyle w:val="BodyText"/>
              <w:ind w:left="0"/>
              <w:rPr>
                <w:rFonts w:eastAsia="Times New Roman" w:cs="Arial"/>
                <w:b w:val="0"/>
                <w:sz w:val="20"/>
                <w:szCs w:val="20"/>
              </w:rPr>
            </w:pPr>
            <w:r w:rsidRPr="007134E3">
              <w:rPr>
                <w:rFonts w:cs="Arial"/>
                <w:b w:val="0"/>
                <w:color w:val="000000"/>
                <w:sz w:val="20"/>
                <w:szCs w:val="20"/>
              </w:rPr>
              <w:t>The role holder is required to plan, prioritise and organise the work or resources of self and others within own area on a daily, weekly or monthly basis; plan and manage small projects, ensuring the effective use of resources; receive information from and provide information to others to complete their planning; monitor progress against the plan</w:t>
            </w:r>
          </w:p>
          <w:p w14:paraId="5DFE24B5" w14:textId="77777777" w:rsidR="00C85DC0" w:rsidRPr="007134E3" w:rsidRDefault="00C85DC0" w:rsidP="007134E3">
            <w:pPr>
              <w:pStyle w:val="BodyText"/>
              <w:ind w:left="0"/>
              <w:rPr>
                <w:rFonts w:eastAsia="Times New Roman" w:cs="Arial"/>
                <w:b w:val="0"/>
                <w:sz w:val="20"/>
                <w:szCs w:val="20"/>
              </w:rPr>
            </w:pPr>
          </w:p>
        </w:tc>
      </w:tr>
      <w:tr w:rsidR="00975492" w:rsidRPr="007134E3" w14:paraId="688898C5" w14:textId="77777777" w:rsidTr="007134E3">
        <w:tblPrEx>
          <w:shd w:val="clear" w:color="auto" w:fill="auto"/>
        </w:tblPrEx>
        <w:trPr>
          <w:trHeight w:val="1021"/>
        </w:trPr>
        <w:tc>
          <w:tcPr>
            <w:tcW w:w="2268" w:type="dxa"/>
            <w:vMerge/>
            <w:shd w:val="clear" w:color="auto" w:fill="B6DDE8"/>
          </w:tcPr>
          <w:p w14:paraId="34D3A2D1" w14:textId="77777777" w:rsidR="00EA4B96" w:rsidRPr="007134E3" w:rsidRDefault="00EA4B96" w:rsidP="00EA4B96">
            <w:pPr>
              <w:rPr>
                <w:rFonts w:ascii="Arial"/>
                <w:b/>
                <w:color w:val="636466"/>
                <w:sz w:val="20"/>
                <w:szCs w:val="20"/>
              </w:rPr>
            </w:pPr>
          </w:p>
        </w:tc>
        <w:tc>
          <w:tcPr>
            <w:tcW w:w="7648" w:type="dxa"/>
            <w:shd w:val="clear" w:color="auto" w:fill="DAEEF3"/>
          </w:tcPr>
          <w:p w14:paraId="361A0192" w14:textId="77777777" w:rsidR="00FE1DCD" w:rsidRPr="007134E3" w:rsidRDefault="00FE1DCD" w:rsidP="007134E3">
            <w:pPr>
              <w:pStyle w:val="BodyText"/>
              <w:ind w:left="0"/>
              <w:rPr>
                <w:rFonts w:eastAsia="Times New Roman" w:cs="Arial"/>
                <w:sz w:val="20"/>
                <w:szCs w:val="20"/>
              </w:rPr>
            </w:pPr>
          </w:p>
          <w:p w14:paraId="1EBB091F" w14:textId="77777777" w:rsidR="00085157" w:rsidRPr="007134E3" w:rsidRDefault="00085157" w:rsidP="007134E3">
            <w:pPr>
              <w:pStyle w:val="BodyText"/>
              <w:ind w:left="0"/>
              <w:rPr>
                <w:rFonts w:eastAsia="Times New Roman" w:cs="Arial"/>
                <w:sz w:val="20"/>
                <w:szCs w:val="20"/>
              </w:rPr>
            </w:pPr>
            <w:r w:rsidRPr="007134E3">
              <w:rPr>
                <w:rFonts w:eastAsia="Times New Roman" w:cs="Arial"/>
                <w:sz w:val="20"/>
                <w:szCs w:val="20"/>
              </w:rPr>
              <w:t>Pastoral Care and Welfare</w:t>
            </w:r>
          </w:p>
          <w:p w14:paraId="08599DE4" w14:textId="77777777" w:rsidR="00085157" w:rsidRPr="007134E3" w:rsidRDefault="00085157" w:rsidP="007134E3">
            <w:pPr>
              <w:pStyle w:val="BodyText"/>
              <w:ind w:left="0"/>
              <w:rPr>
                <w:rFonts w:eastAsia="Times New Roman" w:cs="Arial"/>
                <w:sz w:val="20"/>
                <w:szCs w:val="20"/>
              </w:rPr>
            </w:pPr>
          </w:p>
          <w:p w14:paraId="710AED12" w14:textId="77777777" w:rsidR="00085157" w:rsidRPr="007134E3" w:rsidRDefault="00085157" w:rsidP="007134E3">
            <w:pPr>
              <w:pStyle w:val="BodyText"/>
              <w:ind w:left="0"/>
              <w:rPr>
                <w:rFonts w:eastAsia="Times New Roman" w:cs="Arial"/>
                <w:b w:val="0"/>
                <w:sz w:val="18"/>
                <w:szCs w:val="20"/>
              </w:rPr>
            </w:pPr>
            <w:r w:rsidRPr="007134E3">
              <w:rPr>
                <w:rFonts w:cs="Arial"/>
                <w:b w:val="0"/>
                <w:color w:val="000000"/>
                <w:sz w:val="20"/>
              </w:rPr>
              <w:t>The role holder is required to show sensitivity to those who may need help or, in extreme cases, are showing signs of obvious distress; initiate appropriate action by involving relevant people and the role holder is required to give advice on commonly occurring welfare issues or queries; follow standard welfare procedures for the organisation; recognise when an individual should be referred elsewhere for professional help; respect confidentiality</w:t>
            </w:r>
          </w:p>
          <w:p w14:paraId="4B35C30D" w14:textId="77777777" w:rsidR="00D3711C" w:rsidRPr="007134E3" w:rsidRDefault="00D3711C" w:rsidP="007134E3">
            <w:pPr>
              <w:pStyle w:val="BodyText"/>
              <w:ind w:left="0"/>
              <w:rPr>
                <w:rFonts w:eastAsia="Times New Roman" w:cs="Arial"/>
                <w:b w:val="0"/>
                <w:sz w:val="20"/>
                <w:szCs w:val="20"/>
              </w:rPr>
            </w:pPr>
          </w:p>
        </w:tc>
      </w:tr>
      <w:tr w:rsidR="00975492" w:rsidRPr="007134E3" w14:paraId="6433EB37" w14:textId="77777777" w:rsidTr="007134E3">
        <w:tblPrEx>
          <w:shd w:val="clear" w:color="auto" w:fill="auto"/>
        </w:tblPrEx>
        <w:trPr>
          <w:trHeight w:val="1021"/>
        </w:trPr>
        <w:tc>
          <w:tcPr>
            <w:tcW w:w="2268" w:type="dxa"/>
            <w:vMerge/>
            <w:shd w:val="clear" w:color="auto" w:fill="B6DDE8"/>
          </w:tcPr>
          <w:p w14:paraId="5B59AF9B" w14:textId="77777777" w:rsidR="00EA4B96" w:rsidRPr="007134E3" w:rsidRDefault="00EA4B96" w:rsidP="00EA4B96">
            <w:pPr>
              <w:rPr>
                <w:rFonts w:ascii="Arial"/>
                <w:b/>
                <w:color w:val="636466"/>
                <w:sz w:val="20"/>
                <w:szCs w:val="20"/>
              </w:rPr>
            </w:pPr>
          </w:p>
        </w:tc>
        <w:tc>
          <w:tcPr>
            <w:tcW w:w="7648" w:type="dxa"/>
            <w:shd w:val="clear" w:color="auto" w:fill="DAEEF3"/>
          </w:tcPr>
          <w:p w14:paraId="1AB2B8AF" w14:textId="77777777" w:rsidR="00FE1DCD" w:rsidRPr="007134E3" w:rsidRDefault="00FE1DCD" w:rsidP="007134E3">
            <w:pPr>
              <w:pStyle w:val="BodyText"/>
              <w:ind w:left="0"/>
              <w:rPr>
                <w:rFonts w:eastAsia="Times New Roman" w:cs="Arial"/>
                <w:sz w:val="20"/>
                <w:szCs w:val="20"/>
              </w:rPr>
            </w:pPr>
          </w:p>
          <w:p w14:paraId="5563D037" w14:textId="77777777" w:rsidR="00EA4B96" w:rsidRPr="007134E3" w:rsidRDefault="00D03961" w:rsidP="007134E3">
            <w:pPr>
              <w:pStyle w:val="BodyText"/>
              <w:ind w:left="0"/>
              <w:rPr>
                <w:rFonts w:eastAsia="Times New Roman" w:cs="Arial"/>
                <w:sz w:val="20"/>
                <w:szCs w:val="20"/>
              </w:rPr>
            </w:pPr>
            <w:r>
              <w:rPr>
                <w:rFonts w:eastAsia="Times New Roman" w:cs="Arial"/>
                <w:sz w:val="20"/>
                <w:szCs w:val="20"/>
              </w:rPr>
              <w:t>Liaison and Networking</w:t>
            </w:r>
          </w:p>
          <w:p w14:paraId="7137A21F" w14:textId="77777777" w:rsidR="00D3711C" w:rsidRPr="007134E3" w:rsidRDefault="00D3711C" w:rsidP="007134E3">
            <w:pPr>
              <w:pStyle w:val="BodyText"/>
              <w:ind w:left="0"/>
              <w:rPr>
                <w:rFonts w:eastAsia="Times New Roman" w:cs="Arial"/>
                <w:b w:val="0"/>
                <w:sz w:val="20"/>
                <w:szCs w:val="20"/>
              </w:rPr>
            </w:pPr>
          </w:p>
          <w:p w14:paraId="7E537EC9" w14:textId="77777777" w:rsidR="00CC4494" w:rsidRPr="00D03961" w:rsidRDefault="00D03961" w:rsidP="00D03961">
            <w:pPr>
              <w:pStyle w:val="BodyText"/>
              <w:ind w:left="0"/>
              <w:rPr>
                <w:rFonts w:eastAsia="Times New Roman" w:cs="Arial"/>
                <w:b w:val="0"/>
                <w:sz w:val="20"/>
                <w:szCs w:val="20"/>
              </w:rPr>
            </w:pPr>
            <w:r w:rsidRPr="00B67C26">
              <w:rPr>
                <w:rFonts w:cs="Arial"/>
                <w:b w:val="0"/>
                <w:color w:val="333333"/>
                <w:sz w:val="20"/>
                <w:shd w:val="clear" w:color="auto" w:fill="DAEEF3"/>
              </w:rPr>
              <w:t xml:space="preserve">The role holder is required to carry out standard day-to-day liaison using existing procedures in order to ensure dissemination of information in the right format to the right people at the right time; build relationships and contacts to facilitate future exchange of information. The role holder is required to participate in networks within the organisation or externally in order to pass on information promptly; keep people </w:t>
            </w:r>
            <w:r w:rsidRPr="00B67C26">
              <w:rPr>
                <w:rFonts w:cs="Arial"/>
                <w:b w:val="0"/>
                <w:color w:val="333333"/>
                <w:sz w:val="20"/>
                <w:shd w:val="clear" w:color="auto" w:fill="DAEEF3"/>
              </w:rPr>
              <w:lastRenderedPageBreak/>
              <w:t>informed to ensure co-ordination of effort and that work is done effectively. The role holder is required to initiate, develop or lead internal networks in order to ensure dissemination of information in the right format to the right people at the right time; build relationships and contacts to facilitate future exchange of information. The role holder is required to initiate, develop or lead networks which are external to the institution in order to ensure dissemination of information in the right format to the right people at the right time; build relationships and contacts to facilitate future exchange of information</w:t>
            </w:r>
          </w:p>
        </w:tc>
      </w:tr>
      <w:tr w:rsidR="00975492" w:rsidRPr="007134E3" w14:paraId="665FB7D3" w14:textId="77777777" w:rsidTr="007134E3">
        <w:tblPrEx>
          <w:shd w:val="clear" w:color="auto" w:fill="auto"/>
        </w:tblPrEx>
        <w:trPr>
          <w:trHeight w:val="384"/>
        </w:trPr>
        <w:tc>
          <w:tcPr>
            <w:tcW w:w="2268" w:type="dxa"/>
            <w:shd w:val="clear" w:color="auto" w:fill="B6DDE8"/>
            <w:vAlign w:val="center"/>
          </w:tcPr>
          <w:p w14:paraId="36D3831C" w14:textId="77777777" w:rsidR="004F4587" w:rsidRPr="007134E3" w:rsidRDefault="004F4587" w:rsidP="004F4587">
            <w:pPr>
              <w:rPr>
                <w:rFonts w:ascii="Arial"/>
                <w:b/>
                <w:color w:val="636466"/>
                <w:sz w:val="20"/>
                <w:szCs w:val="20"/>
              </w:rPr>
            </w:pPr>
            <w:r w:rsidRPr="007134E3">
              <w:rPr>
                <w:rFonts w:ascii="Arial"/>
                <w:b/>
                <w:color w:val="636466"/>
                <w:sz w:val="20"/>
                <w:szCs w:val="20"/>
              </w:rPr>
              <w:lastRenderedPageBreak/>
              <w:t>Date Completed:</w:t>
            </w:r>
          </w:p>
        </w:tc>
        <w:tc>
          <w:tcPr>
            <w:tcW w:w="7648" w:type="dxa"/>
            <w:shd w:val="clear" w:color="auto" w:fill="DAEEF3"/>
            <w:vAlign w:val="center"/>
          </w:tcPr>
          <w:p w14:paraId="6B5992C0" w14:textId="7ACDFAF0" w:rsidR="004F4587" w:rsidRPr="007134E3" w:rsidRDefault="00E42E87" w:rsidP="00D03961">
            <w:pPr>
              <w:pStyle w:val="BodyText"/>
              <w:ind w:left="0"/>
              <w:rPr>
                <w:rFonts w:eastAsia="Times New Roman" w:cs="Arial"/>
                <w:sz w:val="20"/>
                <w:szCs w:val="20"/>
              </w:rPr>
            </w:pPr>
            <w:r>
              <w:rPr>
                <w:rFonts w:eastAsia="Times New Roman" w:cs="Arial"/>
                <w:sz w:val="20"/>
                <w:szCs w:val="20"/>
              </w:rPr>
              <w:t>February 2025</w:t>
            </w:r>
          </w:p>
        </w:tc>
      </w:tr>
    </w:tbl>
    <w:p w14:paraId="011BFF09" w14:textId="77777777" w:rsidR="00745F69" w:rsidRDefault="00745F69" w:rsidP="00EA4B96">
      <w:pPr>
        <w:rPr>
          <w:rFonts w:ascii="Arial" w:eastAsia="Arial" w:hAnsi="Arial" w:cs="Arial"/>
          <w:sz w:val="19"/>
          <w:szCs w:val="19"/>
        </w:rPr>
      </w:pPr>
    </w:p>
    <w:sectPr w:rsidR="00745F69" w:rsidSect="00461951">
      <w:headerReference w:type="default" r:id="rId13"/>
      <w:headerReference w:type="first" r:id="rId14"/>
      <w:pgSz w:w="11907" w:h="16840" w:code="9"/>
      <w:pgMar w:top="278" w:right="981" w:bottom="278"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A983" w14:textId="77777777" w:rsidR="001656C6" w:rsidRDefault="001656C6" w:rsidP="00745F69">
      <w:r>
        <w:separator/>
      </w:r>
    </w:p>
  </w:endnote>
  <w:endnote w:type="continuationSeparator" w:id="0">
    <w:p w14:paraId="2CC22610" w14:textId="77777777" w:rsidR="001656C6" w:rsidRDefault="001656C6" w:rsidP="0074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73F7" w14:textId="77777777" w:rsidR="001656C6" w:rsidRDefault="001656C6" w:rsidP="00745F69">
      <w:r>
        <w:separator/>
      </w:r>
    </w:p>
  </w:footnote>
  <w:footnote w:type="continuationSeparator" w:id="0">
    <w:p w14:paraId="44589580" w14:textId="77777777" w:rsidR="001656C6" w:rsidRDefault="001656C6" w:rsidP="0074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87FA" w14:textId="77777777" w:rsidR="00D3711C" w:rsidRDefault="00D3711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2461" w14:textId="65A18C33" w:rsidR="00D3711C" w:rsidRDefault="00E42E87" w:rsidP="00461951">
    <w:pPr>
      <w:pStyle w:val="Header"/>
      <w:spacing w:after="3360"/>
    </w:pPr>
    <w:r>
      <w:rPr>
        <w:noProof/>
      </w:rPr>
      <mc:AlternateContent>
        <mc:Choice Requires="wpg">
          <w:drawing>
            <wp:anchor distT="0" distB="0" distL="114300" distR="114300" simplePos="0" relativeHeight="251660288" behindDoc="1" locked="0" layoutInCell="1" allowOverlap="1" wp14:anchorId="79DF9141" wp14:editId="58D7B0AC">
              <wp:simplePos x="0" y="0"/>
              <wp:positionH relativeFrom="page">
                <wp:posOffset>872490</wp:posOffset>
              </wp:positionH>
              <wp:positionV relativeFrom="page">
                <wp:posOffset>2500630</wp:posOffset>
              </wp:positionV>
              <wp:extent cx="2916555" cy="1270"/>
              <wp:effectExtent l="0" t="19050" r="17145" b="17780"/>
              <wp:wrapNone/>
              <wp:docPr id="18902590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24"/>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5231" id="Group 23" o:spid="_x0000_s1026" style="position:absolute;margin-left:68.7pt;margin-top:196.9pt;width:229.65pt;height:.1pt;z-index:-251656192;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">
              <v:shape id="Freeform 24"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" path="m,l4592,e" filled="f" strokecolor="#636466" strokeweight="4pt">
                <v:path arrowok="t" o:connecttype="custom" o:connectlocs="0,0;4592,0" o:connectangles="0,0"/>
              </v:shape>
              <w10:wrap anchorx="page" anchory="page"/>
            </v:group>
          </w:pict>
        </mc:Fallback>
      </mc:AlternateContent>
    </w:r>
    <w:r>
      <w:rPr>
        <w:noProof/>
      </w:rPr>
      <w:drawing>
        <wp:anchor distT="0" distB="0" distL="114300" distR="114300" simplePos="0" relativeHeight="251659264" behindDoc="1" locked="0" layoutInCell="1" allowOverlap="1" wp14:anchorId="10D46AF8" wp14:editId="590B2334">
          <wp:simplePos x="0" y="0"/>
          <wp:positionH relativeFrom="page">
            <wp:posOffset>4373880</wp:posOffset>
          </wp:positionH>
          <wp:positionV relativeFrom="page">
            <wp:posOffset>1278890</wp:posOffset>
          </wp:positionV>
          <wp:extent cx="2618105" cy="728980"/>
          <wp:effectExtent l="0" t="0" r="0" b="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10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0" layoutInCell="1" allowOverlap="1" wp14:anchorId="4018656A" wp14:editId="0FFBBFD2">
              <wp:simplePos x="0" y="0"/>
              <wp:positionH relativeFrom="page">
                <wp:posOffset>872490</wp:posOffset>
              </wp:positionH>
              <wp:positionV relativeFrom="page">
                <wp:posOffset>838200</wp:posOffset>
              </wp:positionV>
              <wp:extent cx="2916555" cy="1270"/>
              <wp:effectExtent l="0" t="19050" r="17145" b="17780"/>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22"/>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0B597" id="Group 21" o:spid="_x0000_s1026" style="position:absolute;margin-left:68.7pt;margin-top:66pt;width:229.65pt;height:.1pt;z-index:-251658240;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">
              <v:shape id="Freeform 22"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02F76BA1" wp14:editId="609A4D6F">
              <wp:simplePos x="0" y="0"/>
              <wp:positionH relativeFrom="page">
                <wp:posOffset>859790</wp:posOffset>
              </wp:positionH>
              <wp:positionV relativeFrom="page">
                <wp:posOffset>1067435</wp:posOffset>
              </wp:positionV>
              <wp:extent cx="2927985" cy="113792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85FB" w14:textId="77777777" w:rsidR="00D3711C" w:rsidRPr="00EA4B96" w:rsidRDefault="00D3711C"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1FB8F0A3" w14:textId="77777777" w:rsidR="00D3711C" w:rsidRPr="00EA4B96" w:rsidRDefault="00D3711C"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14F459D6" w14:textId="3F61168C" w:rsidR="00D3711C" w:rsidRPr="00EA4B96" w:rsidRDefault="00D3711C"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E42E87" w:rsidRPr="00E42E87">
                              <w:rPr>
                                <w:rFonts w:ascii="Arial" w:hAnsi="Arial" w:cs="Arial"/>
                                <w:color w:val="636466"/>
                                <w:spacing w:val="-8"/>
                                <w:sz w:val="44"/>
                                <w:szCs w:val="44"/>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76BA1" id="_x0000_t202" coordsize="21600,21600" o:spt="202" path="m,l,21600r21600,l21600,xe">
              <v:stroke joinstyle="miter"/>
              <v:path gradientshapeok="t" o:connecttype="rect"/>
            </v:shapetype>
            <v:shape id="Text Box 25" o:spid="_x0000_s1026" type="#_x0000_t202" style="position:absolute;margin-left:67.7pt;margin-top:84.05pt;width:230.55pt;height:8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" filled="f" stroked="f">
              <v:textbox inset="0,0,0,0">
                <w:txbxContent>
                  <w:p w14:paraId="797885FB" w14:textId="77777777" w:rsidR="00D3711C" w:rsidRPr="00EA4B96" w:rsidRDefault="00D3711C"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1FB8F0A3" w14:textId="77777777" w:rsidR="00D3711C" w:rsidRPr="00EA4B96" w:rsidRDefault="00D3711C"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14F459D6" w14:textId="3F61168C" w:rsidR="00D3711C" w:rsidRPr="00EA4B96" w:rsidRDefault="00D3711C"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E42E87" w:rsidRPr="00E42E87">
                        <w:rPr>
                          <w:rFonts w:ascii="Arial" w:hAnsi="Arial" w:cs="Arial"/>
                          <w:color w:val="636466"/>
                          <w:spacing w:val="-8"/>
                          <w:sz w:val="44"/>
                          <w:szCs w:val="44"/>
                        </w:rPr>
                        <w:t>1</w:t>
                      </w:r>
                    </w:fldSimple>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7FFC" w14:textId="77777777" w:rsidR="00D3711C" w:rsidRDefault="00D3711C">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9F90" w14:textId="3F3464EC" w:rsidR="00D3711C" w:rsidRDefault="00E42E87" w:rsidP="00461951">
    <w:pPr>
      <w:pStyle w:val="Header"/>
      <w:spacing w:after="3360"/>
    </w:pPr>
    <w:r>
      <w:rPr>
        <w:noProof/>
      </w:rPr>
      <mc:AlternateContent>
        <mc:Choice Requires="wpg">
          <w:drawing>
            <wp:anchor distT="0" distB="0" distL="114300" distR="114300" simplePos="0" relativeHeight="251656192" behindDoc="1" locked="0" layoutInCell="1" allowOverlap="1" wp14:anchorId="68E8A3FA" wp14:editId="6B2D2D6B">
              <wp:simplePos x="0" y="0"/>
              <wp:positionH relativeFrom="page">
                <wp:posOffset>872490</wp:posOffset>
              </wp:positionH>
              <wp:positionV relativeFrom="page">
                <wp:posOffset>2500630</wp:posOffset>
              </wp:positionV>
              <wp:extent cx="2916555" cy="1270"/>
              <wp:effectExtent l="0" t="19050" r="17145" b="1778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E7E7A" id="Group 17" o:spid="_x0000_s1026" style="position:absolute;margin-left:68.7pt;margin-top:196.9pt;width:229.65pt;height:.1pt;z-index:-251660288;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">
              <v:shape id="Freeform 18"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" path="m,l4592,e" filled="f" strokecolor="#636466" strokeweight="4pt">
                <v:path arrowok="t" o:connecttype="custom" o:connectlocs="0,0;4592,0" o:connectangles="0,0"/>
              </v:shape>
              <w10:wrap anchorx="page" anchory="page"/>
            </v:group>
          </w:pict>
        </mc:Fallback>
      </mc:AlternateContent>
    </w:r>
    <w:r>
      <w:rPr>
        <w:noProof/>
      </w:rPr>
      <w:drawing>
        <wp:anchor distT="0" distB="0" distL="114300" distR="114300" simplePos="0" relativeHeight="251655168" behindDoc="1" locked="0" layoutInCell="1" allowOverlap="1" wp14:anchorId="3FE79945" wp14:editId="15752B9E">
          <wp:simplePos x="0" y="0"/>
          <wp:positionH relativeFrom="page">
            <wp:posOffset>4373880</wp:posOffset>
          </wp:positionH>
          <wp:positionV relativeFrom="page">
            <wp:posOffset>1278890</wp:posOffset>
          </wp:positionV>
          <wp:extent cx="2618105" cy="728980"/>
          <wp:effectExtent l="0" t="0" r="0" b="0"/>
          <wp:wrapNone/>
          <wp:docPr id="9982835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10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4144" behindDoc="1" locked="0" layoutInCell="1" allowOverlap="1" wp14:anchorId="32EFC8AE" wp14:editId="522B2A8B">
              <wp:simplePos x="0" y="0"/>
              <wp:positionH relativeFrom="page">
                <wp:posOffset>872490</wp:posOffset>
              </wp:positionH>
              <wp:positionV relativeFrom="page">
                <wp:posOffset>838200</wp:posOffset>
              </wp:positionV>
              <wp:extent cx="2916555" cy="1270"/>
              <wp:effectExtent l="0" t="19050" r="17145" b="1778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526CB" id="Group 14" o:spid="_x0000_s1026" style="position:absolute;margin-left:68.7pt;margin-top:66pt;width:229.65pt;height:.1pt;z-index:-251662336;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">
              <v:shape id="Freeform 15"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33F2822B" wp14:editId="30AF3383">
              <wp:simplePos x="0" y="0"/>
              <wp:positionH relativeFrom="page">
                <wp:posOffset>859790</wp:posOffset>
              </wp:positionH>
              <wp:positionV relativeFrom="page">
                <wp:posOffset>1067435</wp:posOffset>
              </wp:positionV>
              <wp:extent cx="2927985" cy="113792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0B81" w14:textId="77777777" w:rsidR="00D3711C" w:rsidRPr="00EA4B96" w:rsidRDefault="00D3711C"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7E3E4FDE" w14:textId="77777777" w:rsidR="00D3711C" w:rsidRPr="00EA4B96" w:rsidRDefault="00D3711C"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378AE917" w14:textId="3074AD3F" w:rsidR="00D3711C" w:rsidRPr="00EA4B96" w:rsidRDefault="00D3711C"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E42E87" w:rsidRPr="00E42E87">
                              <w:rPr>
                                <w:rFonts w:ascii="Arial" w:hAnsi="Arial" w:cs="Arial"/>
                                <w:color w:val="636466"/>
                                <w:spacing w:val="-8"/>
                                <w:sz w:val="44"/>
                                <w:szCs w:val="44"/>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2822B" id="_x0000_t202" coordsize="21600,21600" o:spt="202" path="m,l,21600r21600,l21600,xe">
              <v:stroke joinstyle="miter"/>
              <v:path gradientshapeok="t" o:connecttype="rect"/>
            </v:shapetype>
            <v:shape id="Text Box 19" o:spid="_x0000_s1027" type="#_x0000_t202" style="position:absolute;margin-left:67.7pt;margin-top:84.05pt;width:230.55pt;height:8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" filled="f" stroked="f">
              <v:textbox inset="0,0,0,0">
                <w:txbxContent>
                  <w:p w14:paraId="5FD80B81" w14:textId="77777777" w:rsidR="00D3711C" w:rsidRPr="00EA4B96" w:rsidRDefault="00D3711C"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7E3E4FDE" w14:textId="77777777" w:rsidR="00D3711C" w:rsidRPr="00EA4B96" w:rsidRDefault="00D3711C"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378AE917" w14:textId="3074AD3F" w:rsidR="00D3711C" w:rsidRPr="00EA4B96" w:rsidRDefault="00D3711C"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E42E87" w:rsidRPr="00E42E87">
                        <w:rPr>
                          <w:rFonts w:ascii="Arial" w:hAnsi="Arial" w:cs="Arial"/>
                          <w:color w:val="636466"/>
                          <w:spacing w:val="-8"/>
                          <w:sz w:val="44"/>
                          <w:szCs w:val="44"/>
                        </w:rPr>
                        <w:t>2</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4FA4"/>
    <w:multiLevelType w:val="hybridMultilevel"/>
    <w:tmpl w:val="8B40B544"/>
    <w:lvl w:ilvl="0" w:tplc="58C2724E">
      <w:start w:val="1"/>
      <w:numFmt w:val="bullet"/>
      <w:lvlText w:val=""/>
      <w:lvlJc w:val="left"/>
      <w:pPr>
        <w:ind w:left="446" w:hanging="360"/>
      </w:pPr>
      <w:rPr>
        <w:rFonts w:ascii="Symbol" w:eastAsia="Symbol" w:hAnsi="Symbol" w:hint="default"/>
        <w:w w:val="100"/>
        <w:sz w:val="22"/>
        <w:szCs w:val="22"/>
      </w:rPr>
    </w:lvl>
    <w:lvl w:ilvl="1" w:tplc="844AB2FE">
      <w:start w:val="1"/>
      <w:numFmt w:val="bullet"/>
      <w:lvlText w:val="•"/>
      <w:lvlJc w:val="left"/>
      <w:pPr>
        <w:ind w:left="1156" w:hanging="360"/>
      </w:pPr>
      <w:rPr>
        <w:rFonts w:hint="default"/>
      </w:rPr>
    </w:lvl>
    <w:lvl w:ilvl="2" w:tplc="4FACEA9C">
      <w:start w:val="1"/>
      <w:numFmt w:val="bullet"/>
      <w:lvlText w:val="•"/>
      <w:lvlJc w:val="left"/>
      <w:pPr>
        <w:ind w:left="1873" w:hanging="360"/>
      </w:pPr>
      <w:rPr>
        <w:rFonts w:hint="default"/>
      </w:rPr>
    </w:lvl>
    <w:lvl w:ilvl="3" w:tplc="E31EA294">
      <w:start w:val="1"/>
      <w:numFmt w:val="bullet"/>
      <w:lvlText w:val="•"/>
      <w:lvlJc w:val="left"/>
      <w:pPr>
        <w:ind w:left="2589" w:hanging="360"/>
      </w:pPr>
      <w:rPr>
        <w:rFonts w:hint="default"/>
      </w:rPr>
    </w:lvl>
    <w:lvl w:ilvl="4" w:tplc="B0E6E048">
      <w:start w:val="1"/>
      <w:numFmt w:val="bullet"/>
      <w:lvlText w:val="•"/>
      <w:lvlJc w:val="left"/>
      <w:pPr>
        <w:ind w:left="3306" w:hanging="360"/>
      </w:pPr>
      <w:rPr>
        <w:rFonts w:hint="default"/>
      </w:rPr>
    </w:lvl>
    <w:lvl w:ilvl="5" w:tplc="B17EE154">
      <w:start w:val="1"/>
      <w:numFmt w:val="bullet"/>
      <w:lvlText w:val="•"/>
      <w:lvlJc w:val="left"/>
      <w:pPr>
        <w:ind w:left="4022" w:hanging="360"/>
      </w:pPr>
      <w:rPr>
        <w:rFonts w:hint="default"/>
      </w:rPr>
    </w:lvl>
    <w:lvl w:ilvl="6" w:tplc="E2EC0D9C">
      <w:start w:val="1"/>
      <w:numFmt w:val="bullet"/>
      <w:lvlText w:val="•"/>
      <w:lvlJc w:val="left"/>
      <w:pPr>
        <w:ind w:left="4739" w:hanging="360"/>
      </w:pPr>
      <w:rPr>
        <w:rFonts w:hint="default"/>
      </w:rPr>
    </w:lvl>
    <w:lvl w:ilvl="7" w:tplc="9B048D52">
      <w:start w:val="1"/>
      <w:numFmt w:val="bullet"/>
      <w:lvlText w:val="•"/>
      <w:lvlJc w:val="left"/>
      <w:pPr>
        <w:ind w:left="5455" w:hanging="360"/>
      </w:pPr>
      <w:rPr>
        <w:rFonts w:hint="default"/>
      </w:rPr>
    </w:lvl>
    <w:lvl w:ilvl="8" w:tplc="0A3A9C14">
      <w:start w:val="1"/>
      <w:numFmt w:val="bullet"/>
      <w:lvlText w:val="•"/>
      <w:lvlJc w:val="left"/>
      <w:pPr>
        <w:ind w:left="6172" w:hanging="360"/>
      </w:pPr>
      <w:rPr>
        <w:rFonts w:hint="default"/>
      </w:rPr>
    </w:lvl>
  </w:abstractNum>
  <w:abstractNum w:abstractNumId="1" w15:restartNumberingAfterBreak="0">
    <w:nsid w:val="0C484957"/>
    <w:multiLevelType w:val="hybridMultilevel"/>
    <w:tmpl w:val="9E48BECA"/>
    <w:lvl w:ilvl="0" w:tplc="0809000F">
      <w:start w:val="1"/>
      <w:numFmt w:val="decimal"/>
      <w:lvlText w:val="%1."/>
      <w:lvlJc w:val="left"/>
      <w:pPr>
        <w:ind w:left="446" w:hanging="360"/>
      </w:pPr>
      <w:rPr>
        <w:rFonts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68CD"/>
    <w:multiLevelType w:val="hybridMultilevel"/>
    <w:tmpl w:val="79E0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B3244"/>
    <w:multiLevelType w:val="hybridMultilevel"/>
    <w:tmpl w:val="222C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92C68"/>
    <w:multiLevelType w:val="hybridMultilevel"/>
    <w:tmpl w:val="C478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6A0AF8"/>
    <w:multiLevelType w:val="hybridMultilevel"/>
    <w:tmpl w:val="E0D0382C"/>
    <w:lvl w:ilvl="0" w:tplc="B42ED55C">
      <w:start w:val="1"/>
      <w:numFmt w:val="bullet"/>
      <w:lvlText w:val="•"/>
      <w:lvlJc w:val="left"/>
      <w:pPr>
        <w:ind w:left="247" w:hanging="161"/>
      </w:pPr>
      <w:rPr>
        <w:rFonts w:ascii="Calibri" w:eastAsia="Calibri" w:hAnsi="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44923"/>
    <w:multiLevelType w:val="hybridMultilevel"/>
    <w:tmpl w:val="4B8E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454DC"/>
    <w:multiLevelType w:val="hybridMultilevel"/>
    <w:tmpl w:val="02EEB2C4"/>
    <w:lvl w:ilvl="0" w:tplc="B42ED55C">
      <w:start w:val="1"/>
      <w:numFmt w:val="bullet"/>
      <w:lvlText w:val="•"/>
      <w:lvlJc w:val="left"/>
      <w:pPr>
        <w:ind w:left="247" w:hanging="161"/>
      </w:pPr>
      <w:rPr>
        <w:rFonts w:ascii="Calibri" w:eastAsia="Calibri" w:hAnsi="Calibri" w:hint="default"/>
        <w:w w:val="100"/>
        <w:sz w:val="22"/>
        <w:szCs w:val="22"/>
      </w:rPr>
    </w:lvl>
    <w:lvl w:ilvl="1" w:tplc="A7E8F662">
      <w:start w:val="1"/>
      <w:numFmt w:val="bullet"/>
      <w:lvlText w:val="•"/>
      <w:lvlJc w:val="left"/>
      <w:pPr>
        <w:ind w:left="976" w:hanging="161"/>
      </w:pPr>
      <w:rPr>
        <w:rFonts w:hint="default"/>
      </w:rPr>
    </w:lvl>
    <w:lvl w:ilvl="2" w:tplc="99BC3EFA">
      <w:start w:val="1"/>
      <w:numFmt w:val="bullet"/>
      <w:lvlText w:val="•"/>
      <w:lvlJc w:val="left"/>
      <w:pPr>
        <w:ind w:left="1712" w:hanging="161"/>
      </w:pPr>
      <w:rPr>
        <w:rFonts w:hint="default"/>
      </w:rPr>
    </w:lvl>
    <w:lvl w:ilvl="3" w:tplc="738E71EE">
      <w:start w:val="1"/>
      <w:numFmt w:val="bullet"/>
      <w:lvlText w:val="•"/>
      <w:lvlJc w:val="left"/>
      <w:pPr>
        <w:ind w:left="2448" w:hanging="161"/>
      </w:pPr>
      <w:rPr>
        <w:rFonts w:hint="default"/>
      </w:rPr>
    </w:lvl>
    <w:lvl w:ilvl="4" w:tplc="3EF21682">
      <w:start w:val="1"/>
      <w:numFmt w:val="bullet"/>
      <w:lvlText w:val="•"/>
      <w:lvlJc w:val="left"/>
      <w:pPr>
        <w:ind w:left="3185" w:hanging="161"/>
      </w:pPr>
      <w:rPr>
        <w:rFonts w:hint="default"/>
      </w:rPr>
    </w:lvl>
    <w:lvl w:ilvl="5" w:tplc="EBD28904">
      <w:start w:val="1"/>
      <w:numFmt w:val="bullet"/>
      <w:lvlText w:val="•"/>
      <w:lvlJc w:val="left"/>
      <w:pPr>
        <w:ind w:left="3921" w:hanging="161"/>
      </w:pPr>
      <w:rPr>
        <w:rFonts w:hint="default"/>
      </w:rPr>
    </w:lvl>
    <w:lvl w:ilvl="6" w:tplc="C0AAF3E0">
      <w:start w:val="1"/>
      <w:numFmt w:val="bullet"/>
      <w:lvlText w:val="•"/>
      <w:lvlJc w:val="left"/>
      <w:pPr>
        <w:ind w:left="4657" w:hanging="161"/>
      </w:pPr>
      <w:rPr>
        <w:rFonts w:hint="default"/>
      </w:rPr>
    </w:lvl>
    <w:lvl w:ilvl="7" w:tplc="7BAE2B20">
      <w:start w:val="1"/>
      <w:numFmt w:val="bullet"/>
      <w:lvlText w:val="•"/>
      <w:lvlJc w:val="left"/>
      <w:pPr>
        <w:ind w:left="5394" w:hanging="161"/>
      </w:pPr>
      <w:rPr>
        <w:rFonts w:hint="default"/>
      </w:rPr>
    </w:lvl>
    <w:lvl w:ilvl="8" w:tplc="EE049250">
      <w:start w:val="1"/>
      <w:numFmt w:val="bullet"/>
      <w:lvlText w:val="•"/>
      <w:lvlJc w:val="left"/>
      <w:pPr>
        <w:ind w:left="6130" w:hanging="161"/>
      </w:pPr>
      <w:rPr>
        <w:rFonts w:hint="default"/>
      </w:rPr>
    </w:lvl>
  </w:abstractNum>
  <w:abstractNum w:abstractNumId="10" w15:restartNumberingAfterBreak="0">
    <w:nsid w:val="3E6263CE"/>
    <w:multiLevelType w:val="hybridMultilevel"/>
    <w:tmpl w:val="45925CE8"/>
    <w:lvl w:ilvl="0" w:tplc="58C2724E">
      <w:start w:val="1"/>
      <w:numFmt w:val="bullet"/>
      <w:lvlText w:val=""/>
      <w:lvlJc w:val="left"/>
      <w:pPr>
        <w:ind w:left="446" w:hanging="360"/>
      </w:pPr>
      <w:rPr>
        <w:rFonts w:ascii="Symbol" w:eastAsia="Symbol" w:hAnsi="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10748"/>
    <w:multiLevelType w:val="hybridMultilevel"/>
    <w:tmpl w:val="1C5EBA02"/>
    <w:lvl w:ilvl="0" w:tplc="72746648">
      <w:start w:val="1"/>
      <w:numFmt w:val="bullet"/>
      <w:lvlText w:val=""/>
      <w:lvlJc w:val="left"/>
      <w:pPr>
        <w:ind w:left="446" w:hanging="361"/>
      </w:pPr>
      <w:rPr>
        <w:rFonts w:ascii="Symbol" w:eastAsia="Symbol" w:hAnsi="Symbol" w:hint="default"/>
        <w:w w:val="100"/>
        <w:sz w:val="22"/>
        <w:szCs w:val="22"/>
      </w:rPr>
    </w:lvl>
    <w:lvl w:ilvl="1" w:tplc="6736DE70">
      <w:start w:val="1"/>
      <w:numFmt w:val="bullet"/>
      <w:lvlText w:val="•"/>
      <w:lvlJc w:val="left"/>
      <w:pPr>
        <w:ind w:left="1156" w:hanging="361"/>
      </w:pPr>
      <w:rPr>
        <w:rFonts w:hint="default"/>
      </w:rPr>
    </w:lvl>
    <w:lvl w:ilvl="2" w:tplc="148827BE">
      <w:start w:val="1"/>
      <w:numFmt w:val="bullet"/>
      <w:lvlText w:val="•"/>
      <w:lvlJc w:val="left"/>
      <w:pPr>
        <w:ind w:left="1873" w:hanging="361"/>
      </w:pPr>
      <w:rPr>
        <w:rFonts w:hint="default"/>
      </w:rPr>
    </w:lvl>
    <w:lvl w:ilvl="3" w:tplc="091CEA26">
      <w:start w:val="1"/>
      <w:numFmt w:val="bullet"/>
      <w:lvlText w:val="•"/>
      <w:lvlJc w:val="left"/>
      <w:pPr>
        <w:ind w:left="2589" w:hanging="361"/>
      </w:pPr>
      <w:rPr>
        <w:rFonts w:hint="default"/>
      </w:rPr>
    </w:lvl>
    <w:lvl w:ilvl="4" w:tplc="487648D4">
      <w:start w:val="1"/>
      <w:numFmt w:val="bullet"/>
      <w:lvlText w:val="•"/>
      <w:lvlJc w:val="left"/>
      <w:pPr>
        <w:ind w:left="3306" w:hanging="361"/>
      </w:pPr>
      <w:rPr>
        <w:rFonts w:hint="default"/>
      </w:rPr>
    </w:lvl>
    <w:lvl w:ilvl="5" w:tplc="43568846">
      <w:start w:val="1"/>
      <w:numFmt w:val="bullet"/>
      <w:lvlText w:val="•"/>
      <w:lvlJc w:val="left"/>
      <w:pPr>
        <w:ind w:left="4022" w:hanging="361"/>
      </w:pPr>
      <w:rPr>
        <w:rFonts w:hint="default"/>
      </w:rPr>
    </w:lvl>
    <w:lvl w:ilvl="6" w:tplc="50D6799A">
      <w:start w:val="1"/>
      <w:numFmt w:val="bullet"/>
      <w:lvlText w:val="•"/>
      <w:lvlJc w:val="left"/>
      <w:pPr>
        <w:ind w:left="4739" w:hanging="361"/>
      </w:pPr>
      <w:rPr>
        <w:rFonts w:hint="default"/>
      </w:rPr>
    </w:lvl>
    <w:lvl w:ilvl="7" w:tplc="7988C7AE">
      <w:start w:val="1"/>
      <w:numFmt w:val="bullet"/>
      <w:lvlText w:val="•"/>
      <w:lvlJc w:val="left"/>
      <w:pPr>
        <w:ind w:left="5455" w:hanging="361"/>
      </w:pPr>
      <w:rPr>
        <w:rFonts w:hint="default"/>
      </w:rPr>
    </w:lvl>
    <w:lvl w:ilvl="8" w:tplc="0F80F686">
      <w:start w:val="1"/>
      <w:numFmt w:val="bullet"/>
      <w:lvlText w:val="•"/>
      <w:lvlJc w:val="left"/>
      <w:pPr>
        <w:ind w:left="6172" w:hanging="361"/>
      </w:pPr>
      <w:rPr>
        <w:rFonts w:hint="default"/>
      </w:rPr>
    </w:lvl>
  </w:abstractNum>
  <w:abstractNum w:abstractNumId="13" w15:restartNumberingAfterBreak="0">
    <w:nsid w:val="44984F45"/>
    <w:multiLevelType w:val="hybridMultilevel"/>
    <w:tmpl w:val="B3F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D4FFF"/>
    <w:multiLevelType w:val="hybridMultilevel"/>
    <w:tmpl w:val="67A6D692"/>
    <w:lvl w:ilvl="0" w:tplc="58C2724E">
      <w:start w:val="1"/>
      <w:numFmt w:val="bullet"/>
      <w:lvlText w:val=""/>
      <w:lvlJc w:val="left"/>
      <w:pPr>
        <w:ind w:left="446" w:hanging="360"/>
      </w:pPr>
      <w:rPr>
        <w:rFonts w:ascii="Symbol" w:eastAsia="Symbol" w:hAnsi="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E7F39"/>
    <w:multiLevelType w:val="hybridMultilevel"/>
    <w:tmpl w:val="16DE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A714C"/>
    <w:multiLevelType w:val="hybridMultilevel"/>
    <w:tmpl w:val="6EE2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9" w15:restartNumberingAfterBreak="0">
    <w:nsid w:val="523330F0"/>
    <w:multiLevelType w:val="hybridMultilevel"/>
    <w:tmpl w:val="020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34EC0"/>
    <w:multiLevelType w:val="hybridMultilevel"/>
    <w:tmpl w:val="B636B60A"/>
    <w:lvl w:ilvl="0" w:tplc="5380B942">
      <w:start w:val="1"/>
      <w:numFmt w:val="bullet"/>
      <w:lvlText w:val=""/>
      <w:lvlJc w:val="left"/>
      <w:pPr>
        <w:ind w:left="446" w:hanging="360"/>
      </w:pPr>
      <w:rPr>
        <w:rFonts w:ascii="Symbol" w:eastAsia="Symbol" w:hAnsi="Symbol" w:hint="default"/>
        <w:w w:val="99"/>
      </w:rPr>
    </w:lvl>
    <w:lvl w:ilvl="1" w:tplc="C4B4C364">
      <w:start w:val="1"/>
      <w:numFmt w:val="bullet"/>
      <w:lvlText w:val="•"/>
      <w:lvlJc w:val="left"/>
      <w:pPr>
        <w:ind w:left="1156" w:hanging="360"/>
      </w:pPr>
      <w:rPr>
        <w:rFonts w:hint="default"/>
      </w:rPr>
    </w:lvl>
    <w:lvl w:ilvl="2" w:tplc="7C1E1C52">
      <w:start w:val="1"/>
      <w:numFmt w:val="bullet"/>
      <w:lvlText w:val="•"/>
      <w:lvlJc w:val="left"/>
      <w:pPr>
        <w:ind w:left="1873" w:hanging="360"/>
      </w:pPr>
      <w:rPr>
        <w:rFonts w:hint="default"/>
      </w:rPr>
    </w:lvl>
    <w:lvl w:ilvl="3" w:tplc="C49C35FC">
      <w:start w:val="1"/>
      <w:numFmt w:val="bullet"/>
      <w:lvlText w:val="•"/>
      <w:lvlJc w:val="left"/>
      <w:pPr>
        <w:ind w:left="2589" w:hanging="360"/>
      </w:pPr>
      <w:rPr>
        <w:rFonts w:hint="default"/>
      </w:rPr>
    </w:lvl>
    <w:lvl w:ilvl="4" w:tplc="4FE43E38">
      <w:start w:val="1"/>
      <w:numFmt w:val="bullet"/>
      <w:lvlText w:val="•"/>
      <w:lvlJc w:val="left"/>
      <w:pPr>
        <w:ind w:left="3306" w:hanging="360"/>
      </w:pPr>
      <w:rPr>
        <w:rFonts w:hint="default"/>
      </w:rPr>
    </w:lvl>
    <w:lvl w:ilvl="5" w:tplc="4B0A3554">
      <w:start w:val="1"/>
      <w:numFmt w:val="bullet"/>
      <w:lvlText w:val="•"/>
      <w:lvlJc w:val="left"/>
      <w:pPr>
        <w:ind w:left="4022" w:hanging="360"/>
      </w:pPr>
      <w:rPr>
        <w:rFonts w:hint="default"/>
      </w:rPr>
    </w:lvl>
    <w:lvl w:ilvl="6" w:tplc="401E2A82">
      <w:start w:val="1"/>
      <w:numFmt w:val="bullet"/>
      <w:lvlText w:val="•"/>
      <w:lvlJc w:val="left"/>
      <w:pPr>
        <w:ind w:left="4739" w:hanging="360"/>
      </w:pPr>
      <w:rPr>
        <w:rFonts w:hint="default"/>
      </w:rPr>
    </w:lvl>
    <w:lvl w:ilvl="7" w:tplc="3C3C56A6">
      <w:start w:val="1"/>
      <w:numFmt w:val="bullet"/>
      <w:lvlText w:val="•"/>
      <w:lvlJc w:val="left"/>
      <w:pPr>
        <w:ind w:left="5455" w:hanging="360"/>
      </w:pPr>
      <w:rPr>
        <w:rFonts w:hint="default"/>
      </w:rPr>
    </w:lvl>
    <w:lvl w:ilvl="8" w:tplc="91A02C86">
      <w:start w:val="1"/>
      <w:numFmt w:val="bullet"/>
      <w:lvlText w:val="•"/>
      <w:lvlJc w:val="left"/>
      <w:pPr>
        <w:ind w:left="6172" w:hanging="360"/>
      </w:pPr>
      <w:rPr>
        <w:rFonts w:hint="default"/>
      </w:rPr>
    </w:lvl>
  </w:abstractNum>
  <w:abstractNum w:abstractNumId="21"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2"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5667D1"/>
    <w:multiLevelType w:val="hybridMultilevel"/>
    <w:tmpl w:val="2F96FB62"/>
    <w:lvl w:ilvl="0" w:tplc="58C2724E">
      <w:start w:val="1"/>
      <w:numFmt w:val="bullet"/>
      <w:lvlText w:val=""/>
      <w:lvlJc w:val="left"/>
      <w:pPr>
        <w:ind w:left="446" w:hanging="360"/>
      </w:pPr>
      <w:rPr>
        <w:rFonts w:ascii="Symbol" w:eastAsia="Symbol" w:hAnsi="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C3755"/>
    <w:multiLevelType w:val="hybridMultilevel"/>
    <w:tmpl w:val="B61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1720E"/>
    <w:multiLevelType w:val="hybridMultilevel"/>
    <w:tmpl w:val="B25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51046">
    <w:abstractNumId w:val="22"/>
  </w:num>
  <w:num w:numId="2" w16cid:durableId="422923831">
    <w:abstractNumId w:val="21"/>
  </w:num>
  <w:num w:numId="3" w16cid:durableId="1486968440">
    <w:abstractNumId w:val="6"/>
  </w:num>
  <w:num w:numId="4" w16cid:durableId="1889756043">
    <w:abstractNumId w:val="5"/>
  </w:num>
  <w:num w:numId="5" w16cid:durableId="173545027">
    <w:abstractNumId w:val="16"/>
  </w:num>
  <w:num w:numId="6" w16cid:durableId="745735068">
    <w:abstractNumId w:val="11"/>
  </w:num>
  <w:num w:numId="7" w16cid:durableId="368772065">
    <w:abstractNumId w:val="18"/>
  </w:num>
  <w:num w:numId="8" w16cid:durableId="1912615479">
    <w:abstractNumId w:val="24"/>
  </w:num>
  <w:num w:numId="9" w16cid:durableId="880168150">
    <w:abstractNumId w:val="9"/>
  </w:num>
  <w:num w:numId="10" w16cid:durableId="1849951938">
    <w:abstractNumId w:val="7"/>
  </w:num>
  <w:num w:numId="11" w16cid:durableId="1719087028">
    <w:abstractNumId w:val="0"/>
  </w:num>
  <w:num w:numId="12" w16cid:durableId="1049378469">
    <w:abstractNumId w:val="12"/>
  </w:num>
  <w:num w:numId="13" w16cid:durableId="1872647513">
    <w:abstractNumId w:val="20"/>
  </w:num>
  <w:num w:numId="14" w16cid:durableId="40792714">
    <w:abstractNumId w:val="2"/>
  </w:num>
  <w:num w:numId="15" w16cid:durableId="1735161172">
    <w:abstractNumId w:val="17"/>
  </w:num>
  <w:num w:numId="16" w16cid:durableId="2029795783">
    <w:abstractNumId w:val="3"/>
  </w:num>
  <w:num w:numId="17" w16cid:durableId="1025598879">
    <w:abstractNumId w:val="8"/>
  </w:num>
  <w:num w:numId="18" w16cid:durableId="1384527714">
    <w:abstractNumId w:val="4"/>
  </w:num>
  <w:num w:numId="19" w16cid:durableId="1630476156">
    <w:abstractNumId w:val="25"/>
  </w:num>
  <w:num w:numId="20" w16cid:durableId="792481087">
    <w:abstractNumId w:val="13"/>
  </w:num>
  <w:num w:numId="21" w16cid:durableId="840587357">
    <w:abstractNumId w:val="19"/>
  </w:num>
  <w:num w:numId="22" w16cid:durableId="1071657013">
    <w:abstractNumId w:val="14"/>
  </w:num>
  <w:num w:numId="23" w16cid:durableId="250239229">
    <w:abstractNumId w:val="1"/>
  </w:num>
  <w:num w:numId="24" w16cid:durableId="875386562">
    <w:abstractNumId w:val="23"/>
  </w:num>
  <w:num w:numId="25" w16cid:durableId="157237833">
    <w:abstractNumId w:val="10"/>
  </w:num>
  <w:num w:numId="26" w16cid:durableId="937371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1D"/>
    <w:rsid w:val="00014ED9"/>
    <w:rsid w:val="00060FC1"/>
    <w:rsid w:val="00085157"/>
    <w:rsid w:val="000C0733"/>
    <w:rsid w:val="000E371A"/>
    <w:rsid w:val="00106369"/>
    <w:rsid w:val="0013354F"/>
    <w:rsid w:val="001508CE"/>
    <w:rsid w:val="001656C6"/>
    <w:rsid w:val="001C2D8D"/>
    <w:rsid w:val="0020264A"/>
    <w:rsid w:val="00205522"/>
    <w:rsid w:val="002429A4"/>
    <w:rsid w:val="0025357E"/>
    <w:rsid w:val="002973E1"/>
    <w:rsid w:val="002C6CBD"/>
    <w:rsid w:val="0035740B"/>
    <w:rsid w:val="003574F3"/>
    <w:rsid w:val="00394142"/>
    <w:rsid w:val="003B6F66"/>
    <w:rsid w:val="003D31B3"/>
    <w:rsid w:val="003F1B66"/>
    <w:rsid w:val="00432D3B"/>
    <w:rsid w:val="0043478D"/>
    <w:rsid w:val="00461951"/>
    <w:rsid w:val="004702F3"/>
    <w:rsid w:val="004F096C"/>
    <w:rsid w:val="004F4587"/>
    <w:rsid w:val="004F6628"/>
    <w:rsid w:val="005068B9"/>
    <w:rsid w:val="00523A1D"/>
    <w:rsid w:val="005C749C"/>
    <w:rsid w:val="005E7AC5"/>
    <w:rsid w:val="0061056D"/>
    <w:rsid w:val="006B6BAF"/>
    <w:rsid w:val="006E0A4D"/>
    <w:rsid w:val="006E157B"/>
    <w:rsid w:val="006E1E6C"/>
    <w:rsid w:val="007134E3"/>
    <w:rsid w:val="007402E1"/>
    <w:rsid w:val="00745F69"/>
    <w:rsid w:val="00766305"/>
    <w:rsid w:val="007C1D8D"/>
    <w:rsid w:val="007D4BB7"/>
    <w:rsid w:val="007F4C9C"/>
    <w:rsid w:val="0080408B"/>
    <w:rsid w:val="00882FA4"/>
    <w:rsid w:val="00884964"/>
    <w:rsid w:val="008F14C9"/>
    <w:rsid w:val="00975492"/>
    <w:rsid w:val="009B3579"/>
    <w:rsid w:val="00A01B6A"/>
    <w:rsid w:val="00A069D5"/>
    <w:rsid w:val="00A320D0"/>
    <w:rsid w:val="00A80C30"/>
    <w:rsid w:val="00A83A91"/>
    <w:rsid w:val="00AB6042"/>
    <w:rsid w:val="00B67C26"/>
    <w:rsid w:val="00C43DD3"/>
    <w:rsid w:val="00C85DC0"/>
    <w:rsid w:val="00C9646F"/>
    <w:rsid w:val="00CA70A2"/>
    <w:rsid w:val="00CC4494"/>
    <w:rsid w:val="00CD6C42"/>
    <w:rsid w:val="00CD7970"/>
    <w:rsid w:val="00CF665E"/>
    <w:rsid w:val="00D03961"/>
    <w:rsid w:val="00D3711C"/>
    <w:rsid w:val="00D41CD8"/>
    <w:rsid w:val="00D46F5C"/>
    <w:rsid w:val="00D63F2C"/>
    <w:rsid w:val="00DB7BA6"/>
    <w:rsid w:val="00E42E87"/>
    <w:rsid w:val="00EA4B96"/>
    <w:rsid w:val="00EC541E"/>
    <w:rsid w:val="00EE179C"/>
    <w:rsid w:val="00F31854"/>
    <w:rsid w:val="00F56E30"/>
    <w:rsid w:val="00F57A6C"/>
    <w:rsid w:val="00FE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944264"/>
  <w15:docId w15:val="{6724F81C-4772-4133-B509-52994CC3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5F69"/>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34"/>
    <w:qFormat/>
    <w:rsid w:val="00745F69"/>
  </w:style>
  <w:style w:type="paragraph" w:customStyle="1" w:styleId="TableParagraph">
    <w:name w:val="Table Paragraph"/>
    <w:basedOn w:val="Normal"/>
    <w:uiPriority w:val="1"/>
    <w:qFormat/>
    <w:rsid w:val="00745F69"/>
  </w:style>
  <w:style w:type="table" w:styleId="TableGrid">
    <w:name w:val="Table Grid"/>
    <w:basedOn w:val="TableNormal"/>
    <w:uiPriority w:val="59"/>
    <w:rsid w:val="00EA4B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semiHidden/>
    <w:unhideWhenUsed/>
    <w:rsid w:val="00EA4B96"/>
    <w:pPr>
      <w:tabs>
        <w:tab w:val="center" w:pos="4513"/>
        <w:tab w:val="right" w:pos="9026"/>
      </w:tabs>
    </w:pPr>
  </w:style>
  <w:style w:type="character" w:customStyle="1" w:styleId="FooterChar">
    <w:name w:val="Footer Char"/>
    <w:basedOn w:val="DefaultParagraphFont"/>
    <w:link w:val="Footer"/>
    <w:uiPriority w:val="99"/>
    <w:semiHidden/>
    <w:rsid w:val="00EA4B96"/>
  </w:style>
  <w:style w:type="character" w:styleId="Emphasis">
    <w:name w:val="Emphasis"/>
    <w:qFormat/>
    <w:rsid w:val="007402E1"/>
    <w:rPr>
      <w:i/>
      <w:iCs/>
    </w:rPr>
  </w:style>
  <w:style w:type="paragraph" w:customStyle="1" w:styleId="Default">
    <w:name w:val="Default"/>
    <w:rsid w:val="00766305"/>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0C0733"/>
    <w:rPr>
      <w:rFonts w:ascii="Segoe UI" w:hAnsi="Segoe UI" w:cs="Segoe UI"/>
      <w:sz w:val="18"/>
      <w:szCs w:val="18"/>
    </w:rPr>
  </w:style>
  <w:style w:type="character" w:customStyle="1" w:styleId="BalloonTextChar">
    <w:name w:val="Balloon Text Char"/>
    <w:link w:val="BalloonText"/>
    <w:uiPriority w:val="99"/>
    <w:semiHidden/>
    <w:rsid w:val="000C073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0kuz\University%20of%20Sunderland%20-%20LIVE\HR%20Department%20Files%20-%20Business%20Support%20-%20Documents\Business%20Support\Faculties%20and%20Services\Academic%20Registry%20-%20DONE\2020-2021\Placement%20Support%20Review\BLR172%20-%20Placement%20Admin%20Co-ordin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B0771AF81BAD42BD2270FB5F172641" ma:contentTypeVersion="4" ma:contentTypeDescription="Create a new document." ma:contentTypeScope="" ma:versionID="47de5e553ca84fb5bebc904258c44a83">
  <xsd:schema xmlns:xsd="http://www.w3.org/2001/XMLSchema" xmlns:xs="http://www.w3.org/2001/XMLSchema" xmlns:p="http://schemas.microsoft.com/office/2006/metadata/properties" xmlns:ns2="35b7c9e7-b3c4-47d6-806d-e99030bda25d" targetNamespace="http://schemas.microsoft.com/office/2006/metadata/properties" ma:root="true" ma:fieldsID="1087a66a641e8ec399d2a90ba0ba035d" ns2:_="">
    <xsd:import namespace="35b7c9e7-b3c4-47d6-806d-e99030bda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7c9e7-b3c4-47d6-806d-e99030bda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42B00-8975-490B-91A3-4B02C0361089}">
  <ds:schemaRefs>
    <ds:schemaRef ds:uri="http://schemas.microsoft.com/sharepoint/v3/contenttype/forms"/>
  </ds:schemaRefs>
</ds:datastoreItem>
</file>

<file path=customXml/itemProps2.xml><?xml version="1.0" encoding="utf-8"?>
<ds:datastoreItem xmlns:ds="http://schemas.openxmlformats.org/officeDocument/2006/customXml" ds:itemID="{71952464-26A1-473F-A3C4-FC191BA18265}">
  <ds:schemaRefs>
    <ds:schemaRef ds:uri="http://schemas.openxmlformats.org/officeDocument/2006/bibliography"/>
  </ds:schemaRefs>
</ds:datastoreItem>
</file>

<file path=customXml/itemProps3.xml><?xml version="1.0" encoding="utf-8"?>
<ds:datastoreItem xmlns:ds="http://schemas.openxmlformats.org/officeDocument/2006/customXml" ds:itemID="{2E84D7EA-7A43-4885-A624-1122A462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7c9e7-b3c4-47d6-806d-e99030bda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BDF94-CAAF-4F36-AE45-512A642CF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BLR172 - Placement Admin Co-ordinator</Template>
  <TotalTime>2</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Bell</dc:creator>
  <cp:keywords/>
  <cp:lastModifiedBy>Mark Davies (Staff)</cp:lastModifiedBy>
  <cp:revision>2</cp:revision>
  <dcterms:created xsi:type="dcterms:W3CDTF">2025-03-03T14:45:00Z</dcterms:created>
  <dcterms:modified xsi:type="dcterms:W3CDTF">2025-03-03T14:45:00Z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y fmtid="{D5CDD505-2E9C-101B-9397-08002B2CF9AE}" pid="5" name="ContentTypeId">
    <vt:lpwstr>0x0101001E2379E92BC745438FBFAFF0489F3FF9</vt:lpwstr>
  </property>
</Properties>
</file>